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2C8145" w14:textId="4F15F6CB" w:rsidR="005D0CF0" w:rsidRDefault="008B6D7D">
      <w:pPr>
        <w:rPr>
          <w:rFonts w:ascii="Times New Roman" w:eastAsia="Calibri" w:hAnsi="Times New Roman" w:cs="Times New Roman"/>
          <w:sz w:val="24"/>
          <w:szCs w:val="24"/>
        </w:rPr>
      </w:pPr>
      <w:bookmarkStart w:id="0" w:name="_Toc354667357"/>
      <w:bookmarkStart w:id="1" w:name="_Toc354667567"/>
      <w:r w:rsidRPr="008B6D7D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13B618C0" wp14:editId="1E9E4298">
            <wp:extent cx="5940425" cy="903859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3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0CF0"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4EFA3685" w14:textId="77777777" w:rsidR="005330C5" w:rsidRPr="005330C5" w:rsidRDefault="005330C5" w:rsidP="005330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0C5">
        <w:rPr>
          <w:rFonts w:ascii="Times New Roman" w:eastAsia="Calibri" w:hAnsi="Times New Roman" w:cs="Times New Roman"/>
          <w:sz w:val="24"/>
          <w:szCs w:val="24"/>
        </w:rPr>
        <w:lastRenderedPageBreak/>
        <w:t>Методические указания разработаны на основе:</w:t>
      </w:r>
    </w:p>
    <w:p w14:paraId="2E690B70" w14:textId="6E48ABB3" w:rsidR="005330C5" w:rsidRPr="005330C5" w:rsidRDefault="005330C5" w:rsidP="005330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0C5">
        <w:rPr>
          <w:rFonts w:ascii="Times New Roman" w:eastAsia="Calibri" w:hAnsi="Times New Roman" w:cs="Times New Roman"/>
          <w:sz w:val="24"/>
          <w:szCs w:val="24"/>
        </w:rPr>
        <w:t>- Федерального государственного образовательного стандарта среднего профессионального образования по профессии: 13.01.10 Электромонтер по ремонту и обслуживанию электрооборудования (по отраслям), производство входит в укрупненную группу 13.00.00 Электро-и теплоэнергетика, утвержденного Приказом Минобрнауки России от 02.08.2013 N 802 (ред. от 17.03.2015) «Об утверждении федерального государственного образовательного стандарта среднего профессионального образования по профессии 140446.03 Электромонтер по ремонту и обслуживанию электрооборудования (по отраслям)» (Зарегистрировано в Мин</w:t>
      </w:r>
      <w:r>
        <w:rPr>
          <w:rFonts w:ascii="Times New Roman" w:eastAsia="Calibri" w:hAnsi="Times New Roman" w:cs="Times New Roman"/>
          <w:sz w:val="24"/>
          <w:szCs w:val="24"/>
        </w:rPr>
        <w:t>юсте России 20.08.2013 N 29611)</w:t>
      </w:r>
    </w:p>
    <w:p w14:paraId="0D41ACF4" w14:textId="54178B17" w:rsidR="005330C5" w:rsidRPr="005330C5" w:rsidRDefault="005330C5" w:rsidP="005330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0C5">
        <w:rPr>
          <w:rFonts w:ascii="Times New Roman" w:eastAsia="Calibri" w:hAnsi="Times New Roman" w:cs="Times New Roman"/>
          <w:sz w:val="24"/>
          <w:szCs w:val="24"/>
        </w:rPr>
        <w:t>- основной профессиональной образовательной программы по профессии 13.01.10 Электромонтер по ремонту и обслуживанию электрооб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орудования (по отраслям), </w:t>
      </w:r>
      <w:r w:rsidR="0068644B">
        <w:rPr>
          <w:rFonts w:ascii="Times New Roman" w:eastAsia="Calibri" w:hAnsi="Times New Roman" w:cs="Times New Roman"/>
          <w:sz w:val="24"/>
          <w:szCs w:val="24"/>
        </w:rPr>
        <w:t>2020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2BB062C" w14:textId="61B20CA5" w:rsidR="005330C5" w:rsidRPr="005330C5" w:rsidRDefault="005330C5" w:rsidP="005330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0C5">
        <w:rPr>
          <w:rFonts w:ascii="Times New Roman" w:eastAsia="Calibri" w:hAnsi="Times New Roman" w:cs="Times New Roman"/>
          <w:sz w:val="24"/>
          <w:szCs w:val="24"/>
        </w:rPr>
        <w:t>- рабочая программа по дисциплине О</w:t>
      </w:r>
      <w:r>
        <w:rPr>
          <w:rFonts w:ascii="Times New Roman" w:eastAsia="Calibri" w:hAnsi="Times New Roman" w:cs="Times New Roman"/>
          <w:sz w:val="24"/>
          <w:szCs w:val="24"/>
        </w:rPr>
        <w:t>П.01 Техническое черчение</w:t>
      </w:r>
      <w:r w:rsidRPr="005330C5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8644B">
        <w:rPr>
          <w:rFonts w:ascii="Times New Roman" w:eastAsia="Calibri" w:hAnsi="Times New Roman" w:cs="Times New Roman"/>
          <w:sz w:val="24"/>
          <w:szCs w:val="24"/>
        </w:rPr>
        <w:t>2020</w:t>
      </w:r>
      <w:r w:rsidRPr="005330C5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14:paraId="5BE876B0" w14:textId="77777777" w:rsidR="005330C5" w:rsidRPr="005330C5" w:rsidRDefault="005330C5" w:rsidP="005330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400EBC4" w14:textId="11F20AC4" w:rsidR="00DA62E7" w:rsidRPr="005330C5" w:rsidRDefault="00DA62E7" w:rsidP="005330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5330C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Организация - разработчик: </w:t>
      </w:r>
      <w:r w:rsidRPr="005330C5">
        <w:rPr>
          <w:rFonts w:ascii="Times New Roman" w:eastAsia="Calibri" w:hAnsi="Times New Roman" w:cs="Times New Roman"/>
          <w:sz w:val="24"/>
          <w:szCs w:val="24"/>
          <w:u w:val="single"/>
        </w:rPr>
        <w:t>ГАПОУ</w:t>
      </w:r>
      <w:r w:rsidR="00E34D4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5330C5">
        <w:rPr>
          <w:rFonts w:ascii="Times New Roman" w:eastAsia="Calibri" w:hAnsi="Times New Roman" w:cs="Times New Roman"/>
          <w:sz w:val="24"/>
          <w:szCs w:val="24"/>
          <w:u w:val="single"/>
        </w:rPr>
        <w:t>«Казанский политехнический колледж»</w:t>
      </w:r>
    </w:p>
    <w:p w14:paraId="6261B2DD" w14:textId="77777777" w:rsidR="00DA62E7" w:rsidRPr="005330C5" w:rsidRDefault="00DA62E7" w:rsidP="005330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917C171" w14:textId="77777777" w:rsidR="00DA62E7" w:rsidRPr="00E34D43" w:rsidRDefault="00DA62E7" w:rsidP="005330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34D4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Разработчик:</w:t>
      </w:r>
    </w:p>
    <w:p w14:paraId="2ADDA7A7" w14:textId="2A927105" w:rsidR="009A6854" w:rsidRDefault="00DA62E7" w:rsidP="005330C5">
      <w:pPr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330C5">
        <w:rPr>
          <w:rFonts w:ascii="Times New Roman" w:eastAsia="Calibri" w:hAnsi="Times New Roman" w:cs="Times New Roman"/>
          <w:color w:val="000000"/>
          <w:sz w:val="24"/>
          <w:szCs w:val="24"/>
        </w:rPr>
        <w:t>Давыдова Мария Эдуардовн</w:t>
      </w:r>
      <w:r w:rsidR="00457C92" w:rsidRPr="005330C5">
        <w:rPr>
          <w:rFonts w:ascii="Times New Roman" w:eastAsia="Calibri" w:hAnsi="Times New Roman" w:cs="Times New Roman"/>
          <w:color w:val="000000"/>
          <w:sz w:val="24"/>
          <w:szCs w:val="24"/>
        </w:rPr>
        <w:t>а</w:t>
      </w:r>
    </w:p>
    <w:bookmarkEnd w:id="0"/>
    <w:bookmarkEnd w:id="1"/>
    <w:p w14:paraId="31508666" w14:textId="77777777" w:rsidR="005D0CF0" w:rsidRDefault="005D0CF0" w:rsidP="005D0C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</w:pPr>
      <w:r>
        <w:rPr>
          <w:rFonts w:eastAsia="Calibri"/>
          <w:b/>
          <w:u w:val="single"/>
        </w:rPr>
        <w:br w:type="page"/>
      </w:r>
      <w:r w:rsidRPr="003269C8">
        <w:lastRenderedPageBreak/>
        <w:t>Содержание</w:t>
      </w:r>
    </w:p>
    <w:tbl>
      <w:tblPr>
        <w:tblStyle w:val="af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3"/>
        <w:gridCol w:w="938"/>
      </w:tblGrid>
      <w:tr w:rsidR="005D0CF0" w:rsidRPr="00CB455E" w14:paraId="04C4FDB4" w14:textId="77777777" w:rsidTr="00255B94">
        <w:trPr>
          <w:jc w:val="center"/>
        </w:trPr>
        <w:tc>
          <w:tcPr>
            <w:tcW w:w="4510" w:type="pct"/>
            <w:vAlign w:val="center"/>
          </w:tcPr>
          <w:p w14:paraId="7940CA12" w14:textId="77777777" w:rsidR="005D0CF0" w:rsidRPr="00CB455E" w:rsidRDefault="005D0CF0" w:rsidP="00255B94">
            <w:pPr>
              <w:rPr>
                <w:sz w:val="24"/>
              </w:rPr>
            </w:pPr>
          </w:p>
        </w:tc>
        <w:tc>
          <w:tcPr>
            <w:tcW w:w="490" w:type="pct"/>
            <w:vAlign w:val="center"/>
          </w:tcPr>
          <w:p w14:paraId="45951EA2" w14:textId="77777777" w:rsidR="005D0CF0" w:rsidRPr="00CB455E" w:rsidRDefault="005D0CF0" w:rsidP="00255B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СТР</w:t>
            </w:r>
          </w:p>
        </w:tc>
      </w:tr>
      <w:tr w:rsidR="005D0CF0" w:rsidRPr="00CB455E" w14:paraId="1F5E0CBA" w14:textId="77777777" w:rsidTr="00255B94">
        <w:trPr>
          <w:jc w:val="center"/>
        </w:trPr>
        <w:tc>
          <w:tcPr>
            <w:tcW w:w="4510" w:type="pct"/>
            <w:vAlign w:val="center"/>
          </w:tcPr>
          <w:p w14:paraId="1445957F" w14:textId="77777777" w:rsidR="005D0CF0" w:rsidRPr="00CB455E" w:rsidRDefault="005D0CF0" w:rsidP="00255B94">
            <w:pPr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 w:rsidRPr="00EA099D">
              <w:rPr>
                <w:sz w:val="24"/>
              </w:rPr>
              <w:t>Пояснительная записка</w:t>
            </w:r>
          </w:p>
        </w:tc>
        <w:tc>
          <w:tcPr>
            <w:tcW w:w="490" w:type="pct"/>
            <w:vAlign w:val="center"/>
          </w:tcPr>
          <w:p w14:paraId="4C84D7F7" w14:textId="708A7D2A" w:rsidR="005D0CF0" w:rsidRPr="00CB455E" w:rsidRDefault="005D0CF0" w:rsidP="00255B94">
            <w:pPr>
              <w:jc w:val="center"/>
              <w:rPr>
                <w:sz w:val="24"/>
              </w:rPr>
            </w:pPr>
          </w:p>
        </w:tc>
      </w:tr>
      <w:tr w:rsidR="005D0CF0" w:rsidRPr="00CB455E" w14:paraId="0CBB6D26" w14:textId="77777777" w:rsidTr="00255B94">
        <w:trPr>
          <w:jc w:val="center"/>
        </w:trPr>
        <w:tc>
          <w:tcPr>
            <w:tcW w:w="4510" w:type="pct"/>
            <w:vAlign w:val="center"/>
          </w:tcPr>
          <w:p w14:paraId="761B07EB" w14:textId="77777777" w:rsidR="005D0CF0" w:rsidRPr="00CB455E" w:rsidRDefault="005D0CF0" w:rsidP="00255B94">
            <w:pPr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 w:rsidRPr="00EA099D">
              <w:rPr>
                <w:sz w:val="24"/>
              </w:rPr>
              <w:t>Планирование внеаудиторной самостоятельной работы</w:t>
            </w:r>
          </w:p>
        </w:tc>
        <w:tc>
          <w:tcPr>
            <w:tcW w:w="490" w:type="pct"/>
            <w:vAlign w:val="center"/>
          </w:tcPr>
          <w:p w14:paraId="060BC619" w14:textId="0BF0B80F" w:rsidR="005D0CF0" w:rsidRPr="00CB455E" w:rsidRDefault="005D0CF0" w:rsidP="00255B94">
            <w:pPr>
              <w:jc w:val="center"/>
              <w:rPr>
                <w:sz w:val="24"/>
              </w:rPr>
            </w:pPr>
          </w:p>
        </w:tc>
      </w:tr>
      <w:tr w:rsidR="005D0CF0" w:rsidRPr="00CB455E" w14:paraId="6D377875" w14:textId="77777777" w:rsidTr="00255B94">
        <w:trPr>
          <w:jc w:val="center"/>
        </w:trPr>
        <w:tc>
          <w:tcPr>
            <w:tcW w:w="4510" w:type="pct"/>
            <w:vAlign w:val="center"/>
          </w:tcPr>
          <w:p w14:paraId="0D5709E6" w14:textId="77777777" w:rsidR="005D0CF0" w:rsidRPr="00CB455E" w:rsidRDefault="005D0CF0" w:rsidP="00255B94">
            <w:pPr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 w:rsidRPr="00EA099D">
              <w:rPr>
                <w:sz w:val="24"/>
              </w:rPr>
              <w:t>О</w:t>
            </w:r>
            <w:r>
              <w:rPr>
                <w:sz w:val="24"/>
              </w:rPr>
              <w:t xml:space="preserve">бщие рекомендации обучающемуся </w:t>
            </w:r>
            <w:r w:rsidRPr="00EA099D">
              <w:rPr>
                <w:sz w:val="24"/>
              </w:rPr>
              <w:t>по выполнению внеаудиторных самостоятельных работ</w:t>
            </w:r>
          </w:p>
        </w:tc>
        <w:tc>
          <w:tcPr>
            <w:tcW w:w="490" w:type="pct"/>
            <w:vAlign w:val="center"/>
          </w:tcPr>
          <w:p w14:paraId="5F236DC8" w14:textId="2CD1DE68" w:rsidR="005D0CF0" w:rsidRPr="00CB455E" w:rsidRDefault="005D0CF0" w:rsidP="00255B94">
            <w:pPr>
              <w:jc w:val="center"/>
              <w:rPr>
                <w:sz w:val="24"/>
              </w:rPr>
            </w:pPr>
          </w:p>
        </w:tc>
      </w:tr>
      <w:tr w:rsidR="005D0CF0" w:rsidRPr="00CB455E" w14:paraId="0C7FA009" w14:textId="77777777" w:rsidTr="00255B94">
        <w:trPr>
          <w:jc w:val="center"/>
        </w:trPr>
        <w:tc>
          <w:tcPr>
            <w:tcW w:w="4510" w:type="pct"/>
            <w:vAlign w:val="center"/>
          </w:tcPr>
          <w:p w14:paraId="04150270" w14:textId="77777777" w:rsidR="005D0CF0" w:rsidRPr="00CB455E" w:rsidRDefault="005D0CF0" w:rsidP="00255B94">
            <w:pPr>
              <w:ind w:firstLine="709"/>
              <w:rPr>
                <w:sz w:val="24"/>
              </w:rPr>
            </w:pPr>
            <w:r w:rsidRPr="00EA099D">
              <w:rPr>
                <w:sz w:val="24"/>
              </w:rPr>
              <w:t>Методические рекомендации по работе с литературой</w:t>
            </w:r>
          </w:p>
        </w:tc>
        <w:tc>
          <w:tcPr>
            <w:tcW w:w="490" w:type="pct"/>
            <w:vAlign w:val="center"/>
          </w:tcPr>
          <w:p w14:paraId="350B45C0" w14:textId="0A4E1626" w:rsidR="005D0CF0" w:rsidRPr="00CB455E" w:rsidRDefault="005D0CF0" w:rsidP="00255B94">
            <w:pPr>
              <w:jc w:val="center"/>
              <w:rPr>
                <w:sz w:val="24"/>
              </w:rPr>
            </w:pPr>
          </w:p>
        </w:tc>
      </w:tr>
      <w:tr w:rsidR="005D0CF0" w:rsidRPr="00CB455E" w14:paraId="1E3569BE" w14:textId="77777777" w:rsidTr="00255B94">
        <w:trPr>
          <w:jc w:val="center"/>
        </w:trPr>
        <w:tc>
          <w:tcPr>
            <w:tcW w:w="4510" w:type="pct"/>
            <w:vAlign w:val="center"/>
          </w:tcPr>
          <w:p w14:paraId="172B1F1C" w14:textId="77777777" w:rsidR="005D0CF0" w:rsidRPr="00CB455E" w:rsidRDefault="005D0CF0" w:rsidP="00255B94">
            <w:pPr>
              <w:ind w:firstLine="709"/>
              <w:rPr>
                <w:sz w:val="24"/>
              </w:rPr>
            </w:pPr>
            <w:r w:rsidRPr="00EA099D">
              <w:rPr>
                <w:sz w:val="24"/>
              </w:rPr>
              <w:t>Методические рекомендации по составлению конспекта</w:t>
            </w:r>
          </w:p>
        </w:tc>
        <w:tc>
          <w:tcPr>
            <w:tcW w:w="490" w:type="pct"/>
            <w:vAlign w:val="center"/>
          </w:tcPr>
          <w:p w14:paraId="6C554498" w14:textId="70B46587" w:rsidR="005D0CF0" w:rsidRPr="00CB455E" w:rsidRDefault="005D0CF0" w:rsidP="00255B94">
            <w:pPr>
              <w:jc w:val="center"/>
              <w:rPr>
                <w:sz w:val="24"/>
              </w:rPr>
            </w:pPr>
          </w:p>
        </w:tc>
      </w:tr>
      <w:tr w:rsidR="005D0CF0" w:rsidRPr="00CB455E" w14:paraId="63957EBF" w14:textId="77777777" w:rsidTr="00255B94">
        <w:trPr>
          <w:jc w:val="center"/>
        </w:trPr>
        <w:tc>
          <w:tcPr>
            <w:tcW w:w="4510" w:type="pct"/>
            <w:vAlign w:val="center"/>
          </w:tcPr>
          <w:p w14:paraId="02264E82" w14:textId="12B2D330" w:rsidR="005D0CF0" w:rsidRPr="00CB455E" w:rsidRDefault="005D0CF0" w:rsidP="00255B94">
            <w:pPr>
              <w:ind w:firstLine="709"/>
              <w:rPr>
                <w:sz w:val="24"/>
              </w:rPr>
            </w:pPr>
            <w:r>
              <w:rPr>
                <w:sz w:val="24"/>
              </w:rPr>
              <w:t xml:space="preserve">Методические </w:t>
            </w:r>
            <w:r w:rsidRPr="005D0CF0">
              <w:rPr>
                <w:sz w:val="24"/>
              </w:rPr>
              <w:t>рекомендации по выполнению графических работ:</w:t>
            </w:r>
          </w:p>
        </w:tc>
        <w:tc>
          <w:tcPr>
            <w:tcW w:w="490" w:type="pct"/>
            <w:vAlign w:val="center"/>
          </w:tcPr>
          <w:p w14:paraId="129E7259" w14:textId="53A7CEF3" w:rsidR="005D0CF0" w:rsidRPr="00CB455E" w:rsidRDefault="005D0CF0" w:rsidP="00255B94">
            <w:pPr>
              <w:jc w:val="center"/>
              <w:rPr>
                <w:sz w:val="24"/>
              </w:rPr>
            </w:pPr>
          </w:p>
        </w:tc>
      </w:tr>
      <w:tr w:rsidR="005D0CF0" w:rsidRPr="00CB455E" w14:paraId="5225F0D4" w14:textId="77777777" w:rsidTr="00255B94">
        <w:trPr>
          <w:jc w:val="center"/>
        </w:trPr>
        <w:tc>
          <w:tcPr>
            <w:tcW w:w="4510" w:type="pct"/>
            <w:vAlign w:val="center"/>
          </w:tcPr>
          <w:p w14:paraId="792C61FD" w14:textId="441CBD39" w:rsidR="005D0CF0" w:rsidRPr="00CB455E" w:rsidRDefault="0016139F" w:rsidP="0016139F">
            <w:pPr>
              <w:rPr>
                <w:sz w:val="24"/>
              </w:rPr>
            </w:pPr>
            <w:r w:rsidRPr="00EA099D">
              <w:rPr>
                <w:sz w:val="24"/>
              </w:rPr>
              <w:t>Критерии оценивания выполненных заданий</w:t>
            </w:r>
          </w:p>
        </w:tc>
        <w:tc>
          <w:tcPr>
            <w:tcW w:w="490" w:type="pct"/>
            <w:vAlign w:val="center"/>
          </w:tcPr>
          <w:p w14:paraId="36B829BC" w14:textId="67BB111F" w:rsidR="005D0CF0" w:rsidRPr="00CB455E" w:rsidRDefault="005D0CF0" w:rsidP="00255B94">
            <w:pPr>
              <w:jc w:val="center"/>
              <w:rPr>
                <w:sz w:val="24"/>
              </w:rPr>
            </w:pPr>
          </w:p>
        </w:tc>
      </w:tr>
      <w:tr w:rsidR="005D0CF0" w:rsidRPr="00CB455E" w14:paraId="7D1EFAB1" w14:textId="77777777" w:rsidTr="00255B94">
        <w:trPr>
          <w:jc w:val="center"/>
        </w:trPr>
        <w:tc>
          <w:tcPr>
            <w:tcW w:w="4510" w:type="pct"/>
            <w:vAlign w:val="center"/>
          </w:tcPr>
          <w:p w14:paraId="1494E590" w14:textId="41FD5C65" w:rsidR="005D0CF0" w:rsidRPr="00CB455E" w:rsidRDefault="0016139F" w:rsidP="00255B94">
            <w:pPr>
              <w:ind w:firstLine="709"/>
              <w:rPr>
                <w:sz w:val="24"/>
              </w:rPr>
            </w:pPr>
            <w:r w:rsidRPr="0016139F">
              <w:rPr>
                <w:sz w:val="24"/>
              </w:rPr>
              <w:t>Критерии оценивания выполненных таблиц</w:t>
            </w:r>
          </w:p>
        </w:tc>
        <w:tc>
          <w:tcPr>
            <w:tcW w:w="490" w:type="pct"/>
            <w:vAlign w:val="center"/>
          </w:tcPr>
          <w:p w14:paraId="2F37720C" w14:textId="0E8CD218" w:rsidR="005D0CF0" w:rsidRPr="00CB455E" w:rsidRDefault="005D0CF0" w:rsidP="00255B94">
            <w:pPr>
              <w:jc w:val="center"/>
              <w:rPr>
                <w:sz w:val="24"/>
              </w:rPr>
            </w:pPr>
          </w:p>
        </w:tc>
      </w:tr>
      <w:tr w:rsidR="005D0CF0" w:rsidRPr="00CB455E" w14:paraId="17EE5A47" w14:textId="77777777" w:rsidTr="00255B94">
        <w:trPr>
          <w:jc w:val="center"/>
        </w:trPr>
        <w:tc>
          <w:tcPr>
            <w:tcW w:w="4510" w:type="pct"/>
            <w:vAlign w:val="center"/>
          </w:tcPr>
          <w:p w14:paraId="28844B51" w14:textId="221F668C" w:rsidR="005D0CF0" w:rsidRPr="00CB455E" w:rsidRDefault="0016139F" w:rsidP="00255B94">
            <w:pPr>
              <w:ind w:firstLine="709"/>
              <w:rPr>
                <w:sz w:val="24"/>
              </w:rPr>
            </w:pPr>
            <w:r w:rsidRPr="0016139F">
              <w:rPr>
                <w:sz w:val="24"/>
              </w:rPr>
              <w:t>Критерии оценки графической работы</w:t>
            </w:r>
          </w:p>
        </w:tc>
        <w:tc>
          <w:tcPr>
            <w:tcW w:w="490" w:type="pct"/>
            <w:vAlign w:val="center"/>
          </w:tcPr>
          <w:p w14:paraId="764A355E" w14:textId="4B64918C" w:rsidR="005D0CF0" w:rsidRPr="00CB455E" w:rsidRDefault="005D0CF0" w:rsidP="00255B94">
            <w:pPr>
              <w:jc w:val="center"/>
              <w:rPr>
                <w:sz w:val="24"/>
              </w:rPr>
            </w:pPr>
          </w:p>
        </w:tc>
      </w:tr>
      <w:tr w:rsidR="003A1FC3" w:rsidRPr="00CB455E" w14:paraId="166E4C0D" w14:textId="77777777" w:rsidTr="00255B94">
        <w:trPr>
          <w:jc w:val="center"/>
        </w:trPr>
        <w:tc>
          <w:tcPr>
            <w:tcW w:w="4510" w:type="pct"/>
            <w:vAlign w:val="center"/>
          </w:tcPr>
          <w:p w14:paraId="2E0A047A" w14:textId="52AAD909" w:rsidR="003A1FC3" w:rsidRPr="00EA099D" w:rsidRDefault="003A1FC3" w:rsidP="003A1FC3">
            <w:pPr>
              <w:rPr>
                <w:sz w:val="24"/>
              </w:rPr>
            </w:pPr>
            <w:r>
              <w:rPr>
                <w:sz w:val="24"/>
              </w:rPr>
              <w:t xml:space="preserve">4. </w:t>
            </w:r>
            <w:r w:rsidRPr="00EA099D">
              <w:rPr>
                <w:sz w:val="24"/>
              </w:rPr>
              <w:t>Информационное обеспечение выполнения внеаудиторной самостоятельной работы</w:t>
            </w:r>
          </w:p>
        </w:tc>
        <w:tc>
          <w:tcPr>
            <w:tcW w:w="490" w:type="pct"/>
            <w:vAlign w:val="center"/>
          </w:tcPr>
          <w:p w14:paraId="515A7604" w14:textId="6C3095DA" w:rsidR="003A1FC3" w:rsidRPr="00CB455E" w:rsidRDefault="003A1FC3" w:rsidP="00255B94">
            <w:pPr>
              <w:jc w:val="center"/>
              <w:rPr>
                <w:sz w:val="24"/>
              </w:rPr>
            </w:pPr>
          </w:p>
        </w:tc>
      </w:tr>
      <w:tr w:rsidR="003A1FC3" w:rsidRPr="00CB455E" w14:paraId="13CA7BE0" w14:textId="77777777" w:rsidTr="00255B94">
        <w:trPr>
          <w:jc w:val="center"/>
        </w:trPr>
        <w:tc>
          <w:tcPr>
            <w:tcW w:w="4510" w:type="pct"/>
            <w:vAlign w:val="center"/>
          </w:tcPr>
          <w:p w14:paraId="206844F9" w14:textId="7F550449" w:rsidR="003A1FC3" w:rsidRPr="00EA099D" w:rsidRDefault="003A1FC3" w:rsidP="003A1FC3">
            <w:r w:rsidRPr="00EA099D">
              <w:rPr>
                <w:sz w:val="24"/>
              </w:rPr>
              <w:t>Приложение 1</w:t>
            </w:r>
          </w:p>
        </w:tc>
        <w:tc>
          <w:tcPr>
            <w:tcW w:w="490" w:type="pct"/>
            <w:vAlign w:val="center"/>
          </w:tcPr>
          <w:p w14:paraId="5B2ACB6A" w14:textId="1EF1BEEA" w:rsidR="003A1FC3" w:rsidRPr="00CB455E" w:rsidRDefault="003A1FC3" w:rsidP="00255B94">
            <w:pPr>
              <w:jc w:val="center"/>
              <w:rPr>
                <w:sz w:val="24"/>
              </w:rPr>
            </w:pPr>
          </w:p>
        </w:tc>
      </w:tr>
    </w:tbl>
    <w:p w14:paraId="08DB3DBD" w14:textId="5DDC2B63" w:rsidR="005D0CF0" w:rsidRDefault="005D0CF0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br w:type="page"/>
      </w:r>
    </w:p>
    <w:p w14:paraId="1A05E279" w14:textId="68B1D23C" w:rsidR="00DA62E7" w:rsidRPr="00E34D43" w:rsidRDefault="00E34D43" w:rsidP="00E34D43">
      <w:pPr>
        <w:tabs>
          <w:tab w:val="left" w:pos="284"/>
          <w:tab w:val="left" w:pos="851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D4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 w:rsidR="00DA62E7" w:rsidRPr="00E34D43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14:paraId="6ECE06CF" w14:textId="40C1CDCF" w:rsidR="00DA62E7" w:rsidRPr="00E34D43" w:rsidRDefault="00DA62E7" w:rsidP="00E34D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4D43">
        <w:rPr>
          <w:rFonts w:ascii="Times New Roman" w:eastAsia="Calibri" w:hAnsi="Times New Roman" w:cs="Times New Roman"/>
          <w:sz w:val="24"/>
          <w:szCs w:val="24"/>
        </w:rPr>
        <w:t xml:space="preserve">Методические рекомендации по выполнению внеаудиторной самостоятельной работы по дисциплине ОП.01 </w:t>
      </w:r>
      <w:r w:rsidR="009253EE" w:rsidRPr="00E34D43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Техническое черчение </w:t>
      </w:r>
      <w:r w:rsidRPr="00E34D43">
        <w:rPr>
          <w:rFonts w:ascii="Times New Roman" w:eastAsia="Calibri" w:hAnsi="Times New Roman" w:cs="Times New Roman"/>
          <w:sz w:val="24"/>
          <w:szCs w:val="24"/>
        </w:rPr>
        <w:t xml:space="preserve">разработаны с целью </w:t>
      </w:r>
      <w:r w:rsidRPr="00E34D43">
        <w:rPr>
          <w:rFonts w:ascii="Times New Roman" w:eastAsia="Calibri" w:hAnsi="Times New Roman" w:cs="Times New Roman"/>
          <w:bCs/>
          <w:sz w:val="24"/>
          <w:szCs w:val="24"/>
        </w:rPr>
        <w:t xml:space="preserve">формирования у </w:t>
      </w:r>
      <w:r w:rsidRPr="00E34D43">
        <w:rPr>
          <w:rFonts w:ascii="Times New Roman" w:eastAsia="Calibri" w:hAnsi="Times New Roman" w:cs="Times New Roman"/>
          <w:sz w:val="24"/>
          <w:szCs w:val="24"/>
        </w:rPr>
        <w:t>обучающихся</w:t>
      </w:r>
      <w:r w:rsidRPr="00E34D43">
        <w:rPr>
          <w:rFonts w:ascii="Times New Roman" w:eastAsia="Calibri" w:hAnsi="Times New Roman" w:cs="Times New Roman"/>
          <w:bCs/>
          <w:sz w:val="24"/>
          <w:szCs w:val="24"/>
        </w:rPr>
        <w:t xml:space="preserve"> навыков самообразовательной деятельности, приобретения опыта творческой, исследовательской работы, развития самостоятельности, ответственности, организованности в решении учебных и профессиональных задач.</w:t>
      </w:r>
    </w:p>
    <w:p w14:paraId="70E81EA5" w14:textId="77777777" w:rsidR="00DA62E7" w:rsidRPr="00E34D43" w:rsidRDefault="00DA62E7" w:rsidP="00E34D43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4D43">
        <w:rPr>
          <w:rFonts w:ascii="Times New Roman" w:eastAsia="Calibri" w:hAnsi="Times New Roman" w:cs="Times New Roman"/>
          <w:sz w:val="24"/>
          <w:szCs w:val="24"/>
        </w:rPr>
        <w:t>Для допуска к дифференцированному зачёту необходимо выполнение 70% занятий (4 из 7).</w:t>
      </w:r>
    </w:p>
    <w:p w14:paraId="1B30E5AF" w14:textId="77777777" w:rsidR="009253EE" w:rsidRPr="00E34D43" w:rsidRDefault="009253EE" w:rsidP="00E3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учебной дисциплины обучающийся должен </w:t>
      </w:r>
      <w:r w:rsidRPr="00E34D43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14:paraId="3DE82F6F" w14:textId="77777777" w:rsidR="009253EE" w:rsidRPr="00E34D43" w:rsidRDefault="009253EE" w:rsidP="00E34D4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 xml:space="preserve">- читать и выполнять эскизы, рабочие и сборочные чертежи несложных деталей, технологических схем и аппаратов; </w:t>
      </w:r>
    </w:p>
    <w:p w14:paraId="0F708C65" w14:textId="77777777" w:rsidR="009253EE" w:rsidRPr="00E34D43" w:rsidRDefault="009253EE" w:rsidP="00E34D4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учебной дисциплины обучающийся должен </w:t>
      </w:r>
      <w:r w:rsidRPr="00E34D43">
        <w:rPr>
          <w:rFonts w:ascii="Times New Roman" w:hAnsi="Times New Roman" w:cs="Times New Roman"/>
          <w:b/>
          <w:bCs/>
          <w:sz w:val="24"/>
          <w:szCs w:val="24"/>
        </w:rPr>
        <w:t>знать</w:t>
      </w:r>
      <w:r w:rsidRPr="00E34D43">
        <w:rPr>
          <w:rFonts w:ascii="Times New Roman" w:hAnsi="Times New Roman" w:cs="Times New Roman"/>
          <w:sz w:val="24"/>
          <w:szCs w:val="24"/>
        </w:rPr>
        <w:t>:</w:t>
      </w:r>
    </w:p>
    <w:p w14:paraId="6BC6B4B6" w14:textId="77777777" w:rsidR="009253EE" w:rsidRPr="00E34D43" w:rsidRDefault="009253EE" w:rsidP="00E34D4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 xml:space="preserve">- общие сведения о сборочных чертежах, назначение условностей и упрощений, применяемых в чертежах, правила оформления и чтения рабочих чертежей; </w:t>
      </w:r>
    </w:p>
    <w:p w14:paraId="410FA8E5" w14:textId="77777777" w:rsidR="009253EE" w:rsidRPr="00E34D43" w:rsidRDefault="009253EE" w:rsidP="00E34D4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 xml:space="preserve">- основные положения конструкторской, технологической и другой нормативной документации; </w:t>
      </w:r>
    </w:p>
    <w:p w14:paraId="10CF3FEC" w14:textId="77777777" w:rsidR="009253EE" w:rsidRPr="00E34D43" w:rsidRDefault="009253EE" w:rsidP="00E34D4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 xml:space="preserve">- геометрические построения и правила вычерчивания технических деталей, способы графического представления технологического оборудования и выполнения технологических схем; </w:t>
      </w:r>
    </w:p>
    <w:p w14:paraId="79D3F555" w14:textId="77777777" w:rsidR="009253EE" w:rsidRPr="00E34D43" w:rsidRDefault="009253EE" w:rsidP="00E34D4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 xml:space="preserve">- требования стандартов Единой системы конструкторской документации (ЕСКД) и Единой системы технологической документации (ЕСТД) к оформлению и составлению чертежей и схем. </w:t>
      </w:r>
    </w:p>
    <w:p w14:paraId="5377AB59" w14:textId="143E59C2" w:rsidR="009253EE" w:rsidRPr="00E34D43" w:rsidRDefault="009253EE" w:rsidP="00E34D4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 xml:space="preserve">В результате освоения дисциплины обучающийся должен обладать </w:t>
      </w:r>
      <w:r w:rsidRPr="00E34D43">
        <w:rPr>
          <w:rFonts w:ascii="Times New Roman" w:hAnsi="Times New Roman" w:cs="Times New Roman"/>
          <w:b/>
          <w:bCs/>
          <w:sz w:val="24"/>
          <w:szCs w:val="24"/>
        </w:rPr>
        <w:t>общими и профессиональными компетенциями</w:t>
      </w:r>
      <w:r w:rsidRPr="00E34D43">
        <w:rPr>
          <w:rFonts w:ascii="Times New Roman" w:hAnsi="Times New Roman" w:cs="Times New Roman"/>
          <w:sz w:val="24"/>
          <w:szCs w:val="24"/>
        </w:rPr>
        <w:t xml:space="preserve">, включающие в себя способность: </w:t>
      </w:r>
    </w:p>
    <w:p w14:paraId="30F55DB5" w14:textId="77777777" w:rsidR="009253EE" w:rsidRPr="00E34D43" w:rsidRDefault="009253EE" w:rsidP="00E34D4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 xml:space="preserve">ОК 1. Понимать сущность и социальную значимость своей будущей профессии, проявлять к ней устойчивый интерес. </w:t>
      </w:r>
    </w:p>
    <w:p w14:paraId="5018C391" w14:textId="77777777" w:rsidR="009253EE" w:rsidRPr="00E34D43" w:rsidRDefault="009253EE" w:rsidP="00E34D4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 xml:space="preserve">ОК 2. Организовывать собственную деятельность, исходя из цели и способов ее достижения, определенных руководителем. </w:t>
      </w:r>
    </w:p>
    <w:p w14:paraId="61137135" w14:textId="77777777" w:rsidR="009253EE" w:rsidRPr="00E34D43" w:rsidRDefault="009253EE" w:rsidP="00E34D4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14:paraId="41EAEECC" w14:textId="37062345" w:rsidR="009253EE" w:rsidRPr="00E34D43" w:rsidRDefault="009253EE" w:rsidP="00E34D4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>ОК 4. Осуществлять поиск информации, необходимой для эффективного выполнения профессиональных задач.</w:t>
      </w:r>
    </w:p>
    <w:p w14:paraId="6CD7DB34" w14:textId="0183E5F6" w:rsidR="009253EE" w:rsidRPr="00E34D43" w:rsidRDefault="009253EE" w:rsidP="00E34D4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14:paraId="30014497" w14:textId="3C19C451" w:rsidR="009253EE" w:rsidRPr="00E34D43" w:rsidRDefault="009253EE" w:rsidP="00E34D4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>ОК 6. Работать в команде, эффективно общаться с коллегами, руководством, клиентами.</w:t>
      </w:r>
    </w:p>
    <w:p w14:paraId="3BB12182" w14:textId="438D28E0" w:rsidR="009253EE" w:rsidRPr="00E34D43" w:rsidRDefault="009253EE" w:rsidP="00E34D4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>ОК 7. Исполнять воинскую обязанность, в том числе с применением полученных профессиональных знаний (для юношей).</w:t>
      </w:r>
    </w:p>
    <w:p w14:paraId="155F4B1A" w14:textId="1965E953" w:rsidR="009253EE" w:rsidRPr="00E34D43" w:rsidRDefault="009253EE" w:rsidP="00E34D4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 xml:space="preserve">ПК 1.2. Изготовлять приспособления для сборки и ремонта. </w:t>
      </w:r>
    </w:p>
    <w:p w14:paraId="03D0D3E1" w14:textId="77777777" w:rsidR="009253EE" w:rsidRPr="00E34D43" w:rsidRDefault="009253EE" w:rsidP="00E34D4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 xml:space="preserve">ПК 1.3. Выявлять и устранять дефекты во время эксплуатации оборудования и при проверке его в процессе ремонта. </w:t>
      </w:r>
    </w:p>
    <w:p w14:paraId="7D5D1163" w14:textId="77777777" w:rsidR="009253EE" w:rsidRPr="00E34D43" w:rsidRDefault="009253EE" w:rsidP="00E34D4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>ПК 3.1. Проводить плановые и внеочередные осмотры электрооборудования.</w:t>
      </w:r>
    </w:p>
    <w:p w14:paraId="7670FB12" w14:textId="75B4E7B8" w:rsidR="009253EE" w:rsidRPr="00E34D43" w:rsidRDefault="009253EE" w:rsidP="00E34D4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>ПК 3.2. Производить техническое обслуживание электрооборудования согласно технологическим картам.</w:t>
      </w:r>
    </w:p>
    <w:p w14:paraId="5DA04788" w14:textId="39AE6E0E" w:rsidR="00DA62E7" w:rsidRPr="00E34D43" w:rsidRDefault="00E34D43" w:rsidP="00E34D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E34D43">
        <w:rPr>
          <w:rFonts w:ascii="Times New Roman" w:hAnsi="Times New Roman" w:cs="Times New Roman"/>
          <w:b/>
          <w:sz w:val="24"/>
        </w:rPr>
        <w:t xml:space="preserve">2. </w:t>
      </w:r>
      <w:r w:rsidR="00DA62E7" w:rsidRPr="00E34D43">
        <w:rPr>
          <w:rFonts w:ascii="Times New Roman" w:hAnsi="Times New Roman" w:cs="Times New Roman"/>
          <w:b/>
          <w:sz w:val="24"/>
        </w:rPr>
        <w:t xml:space="preserve">Планирование </w:t>
      </w:r>
      <w:r w:rsidR="00DA62E7" w:rsidRPr="00E34D43">
        <w:rPr>
          <w:rFonts w:ascii="Times New Roman" w:hAnsi="Times New Roman" w:cs="Times New Roman"/>
          <w:b/>
          <w:bCs/>
          <w:sz w:val="24"/>
        </w:rPr>
        <w:t>внеаудиторной самостоятельной работы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4"/>
        <w:gridCol w:w="2973"/>
        <w:gridCol w:w="1507"/>
        <w:gridCol w:w="2597"/>
      </w:tblGrid>
      <w:tr w:rsidR="00DA62E7" w:rsidRPr="00E34D43" w14:paraId="156E53B4" w14:textId="77777777" w:rsidTr="00E34D43">
        <w:trPr>
          <w:jc w:val="center"/>
        </w:trPr>
        <w:tc>
          <w:tcPr>
            <w:tcW w:w="2586" w:type="dxa"/>
            <w:vAlign w:val="center"/>
          </w:tcPr>
          <w:p w14:paraId="68E50BA3" w14:textId="77777777" w:rsidR="00DA62E7" w:rsidRPr="00E34D43" w:rsidRDefault="00DA62E7" w:rsidP="00E34D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3085" w:type="dxa"/>
            <w:vAlign w:val="center"/>
          </w:tcPr>
          <w:p w14:paraId="35FC673F" w14:textId="77777777" w:rsidR="00DA62E7" w:rsidRPr="00E34D43" w:rsidRDefault="00DA62E7" w:rsidP="00E34D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внеаудиторной самостоятельной работы</w:t>
            </w:r>
          </w:p>
        </w:tc>
        <w:tc>
          <w:tcPr>
            <w:tcW w:w="1559" w:type="dxa"/>
            <w:vAlign w:val="center"/>
          </w:tcPr>
          <w:p w14:paraId="2F11BF78" w14:textId="77777777" w:rsidR="00DA62E7" w:rsidRPr="00E34D43" w:rsidRDefault="00DA62E7" w:rsidP="00E34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694" w:type="dxa"/>
            <w:vAlign w:val="center"/>
          </w:tcPr>
          <w:p w14:paraId="56EB216E" w14:textId="77777777" w:rsidR="00DA62E7" w:rsidRPr="00E34D43" w:rsidRDefault="00DA62E7" w:rsidP="00E34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представления результата</w:t>
            </w:r>
          </w:p>
        </w:tc>
      </w:tr>
      <w:tr w:rsidR="006B3D71" w:rsidRPr="00E34D43" w14:paraId="0C5C8FFE" w14:textId="77777777" w:rsidTr="00E34D43">
        <w:trPr>
          <w:jc w:val="center"/>
        </w:trPr>
        <w:tc>
          <w:tcPr>
            <w:tcW w:w="2586" w:type="dxa"/>
            <w:vAlign w:val="center"/>
          </w:tcPr>
          <w:p w14:paraId="0FD4DF86" w14:textId="6CC34FEB" w:rsidR="006B3D71" w:rsidRPr="00E34D43" w:rsidRDefault="006B3D71" w:rsidP="00E34D43">
            <w:pPr>
              <w:spacing w:after="0" w:line="240" w:lineRule="auto"/>
              <w:ind w:left="14" w:hanging="1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Графическое оформление чертежей, </w:t>
            </w:r>
            <w:r w:rsidR="009253EE" w:rsidRPr="00E34D43">
              <w:rPr>
                <w:rFonts w:ascii="Times New Roman" w:hAnsi="Times New Roman" w:cs="Times New Roman"/>
                <w:sz w:val="24"/>
                <w:szCs w:val="24"/>
              </w:rPr>
              <w:t xml:space="preserve">Чертежный </w:t>
            </w:r>
            <w:r w:rsidR="009253EE" w:rsidRPr="00E34D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шрифт и выполнение надписей на чертежах</w:t>
            </w:r>
          </w:p>
        </w:tc>
        <w:tc>
          <w:tcPr>
            <w:tcW w:w="3085" w:type="dxa"/>
            <w:vAlign w:val="center"/>
          </w:tcPr>
          <w:p w14:paraId="748FC409" w14:textId="6DB76FD8" w:rsidR="006B3D71" w:rsidRPr="00E34D43" w:rsidRDefault="009253EE" w:rsidP="00E34D43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2" w:name="_Hlk96285131"/>
            <w:r w:rsidRPr="00E34D4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Самостоятельная работа № 1.Графическая работа по теме 1.2 «Шрифт </w:t>
            </w:r>
            <w:r w:rsidRPr="00E34D4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чертежный»</w:t>
            </w:r>
            <w:bookmarkEnd w:id="2"/>
          </w:p>
        </w:tc>
        <w:tc>
          <w:tcPr>
            <w:tcW w:w="1559" w:type="dxa"/>
            <w:vAlign w:val="center"/>
          </w:tcPr>
          <w:p w14:paraId="4A607B7D" w14:textId="1A217EB7" w:rsidR="006B3D71" w:rsidRPr="00E34D43" w:rsidRDefault="009253EE" w:rsidP="00E34D4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E34D4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lastRenderedPageBreak/>
              <w:t>4</w:t>
            </w:r>
          </w:p>
        </w:tc>
        <w:tc>
          <w:tcPr>
            <w:tcW w:w="2694" w:type="dxa"/>
            <w:vAlign w:val="center"/>
          </w:tcPr>
          <w:p w14:paraId="726E4BBD" w14:textId="4D7B6F73" w:rsidR="006B3D71" w:rsidRPr="00E34D43" w:rsidRDefault="006B3D71" w:rsidP="00E34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sz w:val="24"/>
                <w:szCs w:val="24"/>
              </w:rPr>
              <w:t>Графическая работа</w:t>
            </w:r>
          </w:p>
        </w:tc>
      </w:tr>
      <w:tr w:rsidR="006B3D71" w:rsidRPr="00E34D43" w14:paraId="06A870AF" w14:textId="77777777" w:rsidTr="00E34D43">
        <w:trPr>
          <w:jc w:val="center"/>
        </w:trPr>
        <w:tc>
          <w:tcPr>
            <w:tcW w:w="2586" w:type="dxa"/>
            <w:vAlign w:val="center"/>
          </w:tcPr>
          <w:p w14:paraId="560CC057" w14:textId="43FA18A6" w:rsidR="006B3D71" w:rsidRPr="00E34D43" w:rsidRDefault="006B3D71" w:rsidP="00E34D43">
            <w:pPr>
              <w:spacing w:after="0" w:line="240" w:lineRule="auto"/>
              <w:ind w:left="14" w:hanging="1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sz w:val="24"/>
                <w:szCs w:val="24"/>
              </w:rPr>
              <w:t>Графическое оформление чертежей, Основные правила нанесения размеров</w:t>
            </w:r>
          </w:p>
        </w:tc>
        <w:tc>
          <w:tcPr>
            <w:tcW w:w="3085" w:type="dxa"/>
            <w:vAlign w:val="center"/>
          </w:tcPr>
          <w:p w14:paraId="423BA4DE" w14:textId="01425216" w:rsidR="006B3D71" w:rsidRPr="00E34D43" w:rsidRDefault="009253EE" w:rsidP="00E34D43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 № 2.Ответы на вопросы контрольные по теме 1.3 «Основные правила нанесения размеров».</w:t>
            </w:r>
          </w:p>
        </w:tc>
        <w:tc>
          <w:tcPr>
            <w:tcW w:w="1559" w:type="dxa"/>
            <w:vAlign w:val="center"/>
          </w:tcPr>
          <w:p w14:paraId="0530BBA2" w14:textId="02C465D0" w:rsidR="006B3D71" w:rsidRPr="00E34D43" w:rsidRDefault="006B3D71" w:rsidP="00E34D4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E34D4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2694" w:type="dxa"/>
            <w:vAlign w:val="center"/>
          </w:tcPr>
          <w:p w14:paraId="399AE74E" w14:textId="3F2BA4CE" w:rsidR="006B3D71" w:rsidRPr="00E34D43" w:rsidRDefault="00CF6B46" w:rsidP="00E34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6B3D71" w:rsidRPr="00E34D43" w14:paraId="56FBCD5A" w14:textId="77777777" w:rsidTr="00E34D43">
        <w:trPr>
          <w:jc w:val="center"/>
        </w:trPr>
        <w:tc>
          <w:tcPr>
            <w:tcW w:w="2586" w:type="dxa"/>
            <w:vAlign w:val="center"/>
          </w:tcPr>
          <w:p w14:paraId="06F798C8" w14:textId="7C2F877C" w:rsidR="006B3D71" w:rsidRPr="00E34D43" w:rsidRDefault="007F49C0" w:rsidP="00E34D43">
            <w:pPr>
              <w:spacing w:after="0" w:line="240" w:lineRule="auto"/>
              <w:ind w:left="14" w:hanging="1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sz w:val="24"/>
                <w:szCs w:val="24"/>
              </w:rPr>
              <w:t>Графическое оформление чертежей, Геометрические построения и приемы вычерчивания контуров технической детали</w:t>
            </w:r>
          </w:p>
        </w:tc>
        <w:tc>
          <w:tcPr>
            <w:tcW w:w="3085" w:type="dxa"/>
            <w:vAlign w:val="center"/>
          </w:tcPr>
          <w:p w14:paraId="63ACF4C4" w14:textId="481FCC75" w:rsidR="006B3D71" w:rsidRPr="00E34D43" w:rsidRDefault="009253EE" w:rsidP="00E34D43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 №3-7. Графическая работа по теме 1.4.Вычерчивание контура детали с построением сопряжений, делением окружности на равные части.</w:t>
            </w:r>
          </w:p>
        </w:tc>
        <w:tc>
          <w:tcPr>
            <w:tcW w:w="1559" w:type="dxa"/>
            <w:vAlign w:val="center"/>
          </w:tcPr>
          <w:p w14:paraId="7D36E14F" w14:textId="45B02E3C" w:rsidR="006B3D71" w:rsidRPr="00E34D43" w:rsidRDefault="009253EE" w:rsidP="00E34D4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694" w:type="dxa"/>
            <w:vAlign w:val="center"/>
          </w:tcPr>
          <w:p w14:paraId="3D6E994C" w14:textId="0AC74A74" w:rsidR="006B3D71" w:rsidRPr="00E34D43" w:rsidRDefault="007F49C0" w:rsidP="00E34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sz w:val="24"/>
                <w:szCs w:val="24"/>
              </w:rPr>
              <w:t>Графическая работа, конспект</w:t>
            </w:r>
          </w:p>
        </w:tc>
      </w:tr>
      <w:tr w:rsidR="006B3D71" w:rsidRPr="00E34D43" w14:paraId="7B547114" w14:textId="77777777" w:rsidTr="00E34D43">
        <w:trPr>
          <w:jc w:val="center"/>
        </w:trPr>
        <w:tc>
          <w:tcPr>
            <w:tcW w:w="2586" w:type="dxa"/>
            <w:vAlign w:val="center"/>
          </w:tcPr>
          <w:p w14:paraId="55C8D8CF" w14:textId="39191E03" w:rsidR="006B3D71" w:rsidRPr="00E34D43" w:rsidRDefault="007F49C0" w:rsidP="00E34D43">
            <w:pPr>
              <w:spacing w:after="0" w:line="240" w:lineRule="auto"/>
              <w:ind w:left="14" w:hanging="1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sz w:val="24"/>
                <w:szCs w:val="24"/>
              </w:rPr>
              <w:t>Проекционное черчение</w:t>
            </w:r>
            <w:r w:rsidR="003C7A68" w:rsidRPr="00E34D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D43">
              <w:rPr>
                <w:rFonts w:ascii="Times New Roman" w:hAnsi="Times New Roman" w:cs="Times New Roman"/>
                <w:sz w:val="24"/>
                <w:szCs w:val="24"/>
              </w:rPr>
              <w:t xml:space="preserve">(основные начертательной геометрии), </w:t>
            </w:r>
            <w:r w:rsidR="009253EE" w:rsidRPr="00E34D43">
              <w:rPr>
                <w:rFonts w:ascii="Times New Roman" w:hAnsi="Times New Roman" w:cs="Times New Roman"/>
                <w:sz w:val="24"/>
                <w:szCs w:val="24"/>
              </w:rPr>
              <w:t>Проецирование точки. Комплексный чертеж точки.</w:t>
            </w:r>
          </w:p>
        </w:tc>
        <w:tc>
          <w:tcPr>
            <w:tcW w:w="3085" w:type="dxa"/>
            <w:vAlign w:val="center"/>
          </w:tcPr>
          <w:p w14:paraId="153269A0" w14:textId="00A20B88" w:rsidR="006B3D71" w:rsidRPr="00E34D43" w:rsidRDefault="009253EE" w:rsidP="00E34D43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 №8. Графическая работа построение наглядных изображений и комплексных чертежей проекций точки.</w:t>
            </w:r>
          </w:p>
        </w:tc>
        <w:tc>
          <w:tcPr>
            <w:tcW w:w="1559" w:type="dxa"/>
            <w:vAlign w:val="center"/>
          </w:tcPr>
          <w:p w14:paraId="4A0ACC3B" w14:textId="2B061C4E" w:rsidR="006B3D71" w:rsidRPr="00E34D43" w:rsidRDefault="009253EE" w:rsidP="00E34D4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94" w:type="dxa"/>
            <w:vAlign w:val="center"/>
          </w:tcPr>
          <w:p w14:paraId="1B49DA9D" w14:textId="48C22DEF" w:rsidR="006B3D71" w:rsidRPr="00E34D43" w:rsidRDefault="00CF6B46" w:rsidP="00E34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6B3D71" w:rsidRPr="00E34D43" w14:paraId="402F49AB" w14:textId="77777777" w:rsidTr="00E34D43">
        <w:trPr>
          <w:jc w:val="center"/>
        </w:trPr>
        <w:tc>
          <w:tcPr>
            <w:tcW w:w="2586" w:type="dxa"/>
            <w:vAlign w:val="center"/>
          </w:tcPr>
          <w:p w14:paraId="7183075F" w14:textId="2D3ECCE7" w:rsidR="006B3D71" w:rsidRPr="00E34D43" w:rsidRDefault="009253EE" w:rsidP="00E34D43">
            <w:pPr>
              <w:spacing w:after="0" w:line="240" w:lineRule="auto"/>
              <w:ind w:left="14" w:hanging="1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sz w:val="24"/>
                <w:szCs w:val="24"/>
              </w:rPr>
              <w:t>Машиностроительное черчение, Изображения- виды, разрезы, сечения</w:t>
            </w:r>
          </w:p>
        </w:tc>
        <w:tc>
          <w:tcPr>
            <w:tcW w:w="3085" w:type="dxa"/>
            <w:vAlign w:val="center"/>
          </w:tcPr>
          <w:p w14:paraId="4ABEB222" w14:textId="5A4C8207" w:rsidR="006B3D71" w:rsidRPr="00E34D43" w:rsidRDefault="009253EE" w:rsidP="00E34D43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  <w:r w:rsidR="00E16A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34D43">
              <w:rPr>
                <w:rFonts w:ascii="Times New Roman" w:hAnsi="Times New Roman" w:cs="Times New Roman"/>
                <w:bCs/>
                <w:sz w:val="24"/>
                <w:szCs w:val="24"/>
              </w:rPr>
              <w:t>№ 9-10. Графическая работа. По двум заданным видам построить третий, выполнить изображение сечений.</w:t>
            </w:r>
          </w:p>
        </w:tc>
        <w:tc>
          <w:tcPr>
            <w:tcW w:w="1559" w:type="dxa"/>
            <w:vAlign w:val="center"/>
          </w:tcPr>
          <w:p w14:paraId="10C4AE7A" w14:textId="387B36C5" w:rsidR="006B3D71" w:rsidRPr="00E34D43" w:rsidRDefault="00AE1971" w:rsidP="00E34D4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694" w:type="dxa"/>
            <w:vAlign w:val="center"/>
          </w:tcPr>
          <w:p w14:paraId="646635EA" w14:textId="2E60753B" w:rsidR="006B3D71" w:rsidRPr="00E34D43" w:rsidRDefault="00AE1971" w:rsidP="00E34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sz w:val="24"/>
                <w:szCs w:val="24"/>
              </w:rPr>
              <w:t>Графическая работа</w:t>
            </w:r>
          </w:p>
        </w:tc>
      </w:tr>
      <w:tr w:rsidR="009253EE" w:rsidRPr="00E34D43" w14:paraId="550A77D5" w14:textId="77777777" w:rsidTr="00E34D43">
        <w:trPr>
          <w:jc w:val="center"/>
        </w:trPr>
        <w:tc>
          <w:tcPr>
            <w:tcW w:w="5671" w:type="dxa"/>
            <w:gridSpan w:val="2"/>
            <w:vAlign w:val="center"/>
          </w:tcPr>
          <w:p w14:paraId="1501E03F" w14:textId="099DEACA" w:rsidR="009253EE" w:rsidRPr="00E34D43" w:rsidRDefault="009253EE" w:rsidP="00E34D43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1559" w:type="dxa"/>
            <w:vAlign w:val="center"/>
          </w:tcPr>
          <w:p w14:paraId="3E05E20F" w14:textId="5E0E37D8" w:rsidR="009253EE" w:rsidRPr="00E34D43" w:rsidRDefault="009253EE" w:rsidP="00E34D43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694" w:type="dxa"/>
            <w:vAlign w:val="center"/>
          </w:tcPr>
          <w:p w14:paraId="02BE2E7F" w14:textId="77777777" w:rsidR="009253EE" w:rsidRPr="00E34D43" w:rsidRDefault="009253EE" w:rsidP="00E34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6999F4" w14:textId="77777777" w:rsidR="00E34D43" w:rsidRDefault="00E34D43" w:rsidP="00E3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C9F916" w14:textId="77777777" w:rsidR="00E34D43" w:rsidRDefault="00E34D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7C04538" w14:textId="77777777" w:rsidR="00E34D43" w:rsidRDefault="00DA62E7" w:rsidP="00E34D4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34D4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3. Общие рекомендации обучающемуся по выполнению</w:t>
      </w:r>
    </w:p>
    <w:p w14:paraId="66E01612" w14:textId="362C5C4C" w:rsidR="00DA62E7" w:rsidRPr="00E34D43" w:rsidRDefault="00DA62E7" w:rsidP="00E34D4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34D43">
        <w:rPr>
          <w:rFonts w:ascii="Times New Roman" w:hAnsi="Times New Roman" w:cs="Times New Roman"/>
          <w:b/>
          <w:bCs/>
          <w:sz w:val="24"/>
          <w:szCs w:val="24"/>
        </w:rPr>
        <w:t>внеаудиторных самостоятельных</w:t>
      </w:r>
      <w:r w:rsidRPr="00E34D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работ</w:t>
      </w:r>
    </w:p>
    <w:p w14:paraId="3DBB94CB" w14:textId="77777777" w:rsidR="00DA62E7" w:rsidRPr="00E34D43" w:rsidRDefault="00DA62E7" w:rsidP="00E34D43">
      <w:pPr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color w:val="000000"/>
          <w:sz w:val="24"/>
          <w:szCs w:val="24"/>
        </w:rPr>
        <w:t xml:space="preserve">Внимательно прочитайте название темы, цели и задачи самостоятельной работы. </w:t>
      </w:r>
    </w:p>
    <w:p w14:paraId="60480AEF" w14:textId="77777777" w:rsidR="00DA62E7" w:rsidRPr="00E34D43" w:rsidRDefault="00DA62E7" w:rsidP="00E34D43">
      <w:pPr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color w:val="000000"/>
          <w:sz w:val="24"/>
          <w:szCs w:val="24"/>
        </w:rPr>
        <w:t>Внимательно прочитайте рекомендации преподавателя по выполнению самостоятельной работы.</w:t>
      </w:r>
    </w:p>
    <w:p w14:paraId="46D84ED6" w14:textId="77777777" w:rsidR="00DA62E7" w:rsidRPr="00E34D43" w:rsidRDefault="00DA62E7" w:rsidP="00E34D43">
      <w:pPr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color w:val="000000"/>
          <w:sz w:val="24"/>
          <w:szCs w:val="24"/>
        </w:rPr>
        <w:t>Внимательно изучите письменные методические рекомендации по выполнению самостоятельной работы</w:t>
      </w:r>
    </w:p>
    <w:p w14:paraId="735543AD" w14:textId="77777777" w:rsidR="00DA62E7" w:rsidRPr="00E34D43" w:rsidRDefault="00DA62E7" w:rsidP="00E34D43">
      <w:pPr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color w:val="000000"/>
          <w:sz w:val="24"/>
          <w:szCs w:val="24"/>
        </w:rPr>
        <w:t>Ознакомьтесь со списком литературы и источников по заданной теме самостоятельной работы.</w:t>
      </w:r>
    </w:p>
    <w:p w14:paraId="29123F2E" w14:textId="77777777" w:rsidR="00DA62E7" w:rsidRPr="00E34D43" w:rsidRDefault="00DA62E7" w:rsidP="00E34D43">
      <w:pPr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color w:val="000000"/>
          <w:sz w:val="24"/>
          <w:szCs w:val="24"/>
        </w:rPr>
        <w:t xml:space="preserve">Повторите весь теоретический материал по конспектам и другим источникам, относящийся к теме самостоятельной работы, ответьте на контрольные вопросы по изученному материалу. </w:t>
      </w:r>
    </w:p>
    <w:p w14:paraId="3C0EA0F3" w14:textId="77777777" w:rsidR="00DA62E7" w:rsidRPr="00E34D43" w:rsidRDefault="00DA62E7" w:rsidP="00E34D43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color w:val="000000"/>
          <w:sz w:val="24"/>
          <w:szCs w:val="24"/>
        </w:rPr>
        <w:t>Подготовьте все необходимое для выполнения задания, рационально подготовьте рабочее место.</w:t>
      </w:r>
    </w:p>
    <w:p w14:paraId="184170EF" w14:textId="77777777" w:rsidR="00DA62E7" w:rsidRPr="00E34D43" w:rsidRDefault="00DA62E7" w:rsidP="00E34D43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>Продумайте ход выполнения работы.</w:t>
      </w:r>
    </w:p>
    <w:p w14:paraId="21962E75" w14:textId="77777777" w:rsidR="00DA62E7" w:rsidRPr="00E34D43" w:rsidRDefault="00DA62E7" w:rsidP="00E34D43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>Если ваша работа связана с использованием ИКТ, проверьте наличие и работоспособность программного обеспечения, необходимого для выполнения задания.</w:t>
      </w:r>
    </w:p>
    <w:p w14:paraId="198109BC" w14:textId="77777777" w:rsidR="00DA62E7" w:rsidRPr="00E34D43" w:rsidRDefault="00DA62E7" w:rsidP="00E34D43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 xml:space="preserve">Если при выполнении </w:t>
      </w:r>
      <w:r w:rsidRPr="00E34D43"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самостоятельной </w:t>
      </w:r>
      <w:r w:rsidRPr="00E34D43">
        <w:rPr>
          <w:rFonts w:ascii="Times New Roman" w:hAnsi="Times New Roman" w:cs="Times New Roman"/>
          <w:sz w:val="24"/>
          <w:szCs w:val="24"/>
        </w:rPr>
        <w:t xml:space="preserve">работы применяется </w:t>
      </w:r>
      <w:r w:rsidRPr="00E34D43">
        <w:rPr>
          <w:rFonts w:ascii="Times New Roman" w:hAnsi="Times New Roman" w:cs="Times New Roman"/>
          <w:color w:val="000000"/>
          <w:sz w:val="24"/>
          <w:szCs w:val="24"/>
        </w:rPr>
        <w:t>групповое или коллективное выполнение задания, старайтесь поддерживать в коллективе нормальный психологический климат, грамотно распределить роли и обязанности. Вместе проводите анализ организации и промежуточные результаты самостоятельной работы микрогруппы.</w:t>
      </w:r>
    </w:p>
    <w:p w14:paraId="065F32DD" w14:textId="77777777" w:rsidR="00DA62E7" w:rsidRPr="00E34D43" w:rsidRDefault="00DA62E7" w:rsidP="00E34D43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>При выполнении самостоятельного практического задания соблюдайте правила техники безопасности и охраны труда.</w:t>
      </w:r>
    </w:p>
    <w:p w14:paraId="0D2EF94B" w14:textId="77777777" w:rsidR="00DA62E7" w:rsidRPr="00E34D43" w:rsidRDefault="00DA62E7" w:rsidP="00E34D43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color w:val="000000"/>
          <w:sz w:val="24"/>
          <w:szCs w:val="24"/>
        </w:rPr>
        <w:t>В процессе выполнения самостоятельной работы обращайтесь за консультациями к преподавателю, чтобы вовремя скорректировать свою деятельность, проверить правильность выполнения задания.</w:t>
      </w:r>
    </w:p>
    <w:p w14:paraId="5E1E5DC7" w14:textId="77777777" w:rsidR="00DA62E7" w:rsidRPr="00E34D43" w:rsidRDefault="00DA62E7" w:rsidP="00E34D43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color w:val="000000"/>
          <w:sz w:val="24"/>
          <w:szCs w:val="24"/>
        </w:rPr>
        <w:t xml:space="preserve">По окончании выполнения самостоятельной работы </w:t>
      </w:r>
      <w:r w:rsidRPr="00E34D43">
        <w:rPr>
          <w:rFonts w:ascii="Times New Roman" w:hAnsi="Times New Roman" w:cs="Times New Roman"/>
          <w:sz w:val="24"/>
          <w:szCs w:val="24"/>
        </w:rPr>
        <w:t xml:space="preserve">составьте письменный или устный отчет в соответствии с теми методическими </w:t>
      </w:r>
      <w:r w:rsidRPr="00E34D43">
        <w:rPr>
          <w:rFonts w:ascii="Times New Roman" w:hAnsi="Times New Roman" w:cs="Times New Roman"/>
          <w:color w:val="000000"/>
          <w:sz w:val="24"/>
          <w:szCs w:val="24"/>
        </w:rPr>
        <w:t>указаниями</w:t>
      </w:r>
      <w:r w:rsidRPr="00E34D43">
        <w:rPr>
          <w:rFonts w:ascii="Times New Roman" w:hAnsi="Times New Roman" w:cs="Times New Roman"/>
          <w:sz w:val="24"/>
          <w:szCs w:val="24"/>
        </w:rPr>
        <w:t xml:space="preserve"> по оформлению отчета, которые  вы получили от преподавателя или в методических указаниях. </w:t>
      </w:r>
    </w:p>
    <w:p w14:paraId="4E008996" w14:textId="77777777" w:rsidR="00DA62E7" w:rsidRPr="00E34D43" w:rsidRDefault="00DA62E7" w:rsidP="00E34D43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>С</w:t>
      </w:r>
      <w:r w:rsidRPr="00E34D43">
        <w:rPr>
          <w:rFonts w:ascii="Times New Roman" w:hAnsi="Times New Roman" w:cs="Times New Roman"/>
          <w:color w:val="000000"/>
          <w:sz w:val="24"/>
          <w:szCs w:val="24"/>
        </w:rPr>
        <w:t>дайте готовую работу преподавателю для проверки точно в срок.</w:t>
      </w:r>
    </w:p>
    <w:p w14:paraId="05AB27B9" w14:textId="77777777" w:rsidR="00DA62E7" w:rsidRPr="00E34D43" w:rsidRDefault="00DA62E7" w:rsidP="00E34D43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Arial-BoldMT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 xml:space="preserve">Если </w:t>
      </w:r>
      <w:r w:rsidRPr="00E34D43">
        <w:rPr>
          <w:rFonts w:ascii="Times New Roman" w:eastAsia="Arial-BoldMT" w:hAnsi="Times New Roman" w:cs="Times New Roman"/>
          <w:sz w:val="24"/>
          <w:szCs w:val="24"/>
        </w:rPr>
        <w:t xml:space="preserve">вы делаете сообщение или доклад, то обязательно прочтите текст медленно вслух, обращая особое внимание на произношение новых терминов и стараясь запомнить информацию. </w:t>
      </w:r>
    </w:p>
    <w:p w14:paraId="121F8AB9" w14:textId="77777777" w:rsidR="00DA62E7" w:rsidRPr="00E34D43" w:rsidRDefault="00DA62E7" w:rsidP="00E34D43">
      <w:pPr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color w:val="000000"/>
          <w:sz w:val="24"/>
          <w:szCs w:val="24"/>
        </w:rPr>
        <w:t>Участвуйте в обсуждении полученных результатов самостоятельной работы.</w:t>
      </w:r>
    </w:p>
    <w:p w14:paraId="749A4930" w14:textId="56EE19C1" w:rsidR="00DA62E7" w:rsidRPr="00E34D43" w:rsidRDefault="005D0CF0" w:rsidP="00E34D43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  <w:r w:rsidR="00DA62E7" w:rsidRPr="00E34D43">
        <w:rPr>
          <w:rFonts w:ascii="Times New Roman" w:hAnsi="Times New Roman" w:cs="Times New Roman"/>
          <w:b/>
          <w:sz w:val="24"/>
          <w:szCs w:val="24"/>
        </w:rPr>
        <w:t>видов самостоятельной работы представлен в таблице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2"/>
        <w:gridCol w:w="5403"/>
        <w:gridCol w:w="3136"/>
      </w:tblGrid>
      <w:tr w:rsidR="00DA62E7" w:rsidRPr="00E34D43" w14:paraId="1F529782" w14:textId="77777777" w:rsidTr="00E34D43">
        <w:trPr>
          <w:jc w:val="center"/>
        </w:trPr>
        <w:tc>
          <w:tcPr>
            <w:tcW w:w="1020" w:type="dxa"/>
            <w:vAlign w:val="center"/>
          </w:tcPr>
          <w:p w14:paraId="5DF6B6F0" w14:textId="77777777" w:rsidR="00DA62E7" w:rsidRPr="00E34D43" w:rsidRDefault="00DA62E7" w:rsidP="00E34D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5343" w:type="dxa"/>
            <w:vAlign w:val="center"/>
          </w:tcPr>
          <w:p w14:paraId="5CD502CE" w14:textId="77777777" w:rsidR="00DA62E7" w:rsidRPr="00E34D43" w:rsidRDefault="00DA62E7" w:rsidP="00E34D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самостоятельной работы</w:t>
            </w:r>
          </w:p>
        </w:tc>
        <w:tc>
          <w:tcPr>
            <w:tcW w:w="3101" w:type="dxa"/>
            <w:shd w:val="clear" w:color="auto" w:fill="FFFFFF"/>
            <w:vAlign w:val="center"/>
          </w:tcPr>
          <w:p w14:paraId="72D98F12" w14:textId="77777777" w:rsidR="00DA62E7" w:rsidRPr="00E34D43" w:rsidRDefault="00DA62E7" w:rsidP="00E34D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</w:t>
            </w:r>
          </w:p>
        </w:tc>
      </w:tr>
      <w:tr w:rsidR="00DA62E7" w:rsidRPr="00E34D43" w14:paraId="722988FB" w14:textId="77777777" w:rsidTr="00E34D43">
        <w:trPr>
          <w:jc w:val="center"/>
        </w:trPr>
        <w:tc>
          <w:tcPr>
            <w:tcW w:w="1020" w:type="dxa"/>
            <w:vAlign w:val="center"/>
          </w:tcPr>
          <w:p w14:paraId="3E8B1458" w14:textId="45790E83" w:rsidR="00DA62E7" w:rsidRPr="00E34D43" w:rsidRDefault="00CF6B46" w:rsidP="00E34D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43" w:type="dxa"/>
            <w:vAlign w:val="center"/>
          </w:tcPr>
          <w:p w14:paraId="78983DB2" w14:textId="77777777" w:rsidR="00DA62E7" w:rsidRPr="00E34D43" w:rsidRDefault="00DA62E7" w:rsidP="00E34D43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</w:rPr>
            </w:pPr>
            <w:r w:rsidRPr="00E34D43">
              <w:rPr>
                <w:rFonts w:ascii="Times New Roman" w:hAnsi="Times New Roman"/>
              </w:rPr>
              <w:t>Конспектирование</w:t>
            </w:r>
          </w:p>
        </w:tc>
        <w:tc>
          <w:tcPr>
            <w:tcW w:w="3101" w:type="dxa"/>
            <w:shd w:val="clear" w:color="auto" w:fill="FFFFFF"/>
            <w:vAlign w:val="center"/>
          </w:tcPr>
          <w:p w14:paraId="0383CBAE" w14:textId="77777777" w:rsidR="00DA62E7" w:rsidRPr="00E34D43" w:rsidRDefault="00DA62E7" w:rsidP="00E34D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sz w:val="24"/>
                <w:szCs w:val="24"/>
              </w:rPr>
              <w:t>Самоотчет</w:t>
            </w:r>
          </w:p>
        </w:tc>
      </w:tr>
      <w:tr w:rsidR="00DA62E7" w:rsidRPr="00E34D43" w14:paraId="17361B68" w14:textId="77777777" w:rsidTr="00E34D43">
        <w:trPr>
          <w:jc w:val="center"/>
        </w:trPr>
        <w:tc>
          <w:tcPr>
            <w:tcW w:w="1020" w:type="dxa"/>
            <w:vAlign w:val="center"/>
          </w:tcPr>
          <w:p w14:paraId="3E78FCEB" w14:textId="281D5D26" w:rsidR="00DA62E7" w:rsidRPr="00E34D43" w:rsidRDefault="00CF6B46" w:rsidP="00E34D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43" w:type="dxa"/>
            <w:vAlign w:val="center"/>
          </w:tcPr>
          <w:p w14:paraId="428BA767" w14:textId="1A962F92" w:rsidR="00DA62E7" w:rsidRPr="00E34D43" w:rsidRDefault="00DA62E7" w:rsidP="00E34D43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</w:rPr>
            </w:pPr>
            <w:r w:rsidRPr="00E34D43">
              <w:rPr>
                <w:rFonts w:ascii="Times New Roman" w:hAnsi="Times New Roman"/>
              </w:rPr>
              <w:t xml:space="preserve">Графическая работа </w:t>
            </w:r>
          </w:p>
        </w:tc>
        <w:tc>
          <w:tcPr>
            <w:tcW w:w="3101" w:type="dxa"/>
            <w:shd w:val="clear" w:color="auto" w:fill="FFFFFF"/>
            <w:vAlign w:val="center"/>
          </w:tcPr>
          <w:p w14:paraId="02A1E0B4" w14:textId="6F17E649" w:rsidR="00DA62E7" w:rsidRPr="00E34D43" w:rsidRDefault="00DA62E7" w:rsidP="00E34D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sz w:val="24"/>
                <w:szCs w:val="24"/>
              </w:rPr>
              <w:t>Оформление чертежей</w:t>
            </w:r>
          </w:p>
        </w:tc>
      </w:tr>
    </w:tbl>
    <w:p w14:paraId="5C9FA926" w14:textId="77777777" w:rsidR="00DA62E7" w:rsidRPr="00E34D43" w:rsidRDefault="00DA62E7" w:rsidP="00E34D4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bookmarkStart w:id="3" w:name="_Toc354667570"/>
      <w:r w:rsidRPr="00E34D43">
        <w:rPr>
          <w:rFonts w:ascii="Times New Roman" w:hAnsi="Times New Roman" w:cs="Times New Roman"/>
          <w:b/>
          <w:sz w:val="24"/>
        </w:rPr>
        <w:t>Методические рекомендации по работе с литературой</w:t>
      </w:r>
      <w:bookmarkEnd w:id="3"/>
    </w:p>
    <w:p w14:paraId="7428F1B1" w14:textId="475D0881" w:rsidR="00DA62E7" w:rsidRPr="00E34D43" w:rsidRDefault="00DA62E7" w:rsidP="00E34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 xml:space="preserve">Важной составляющей самостоятельной внеаудиторной подготовки является работа с литературой ко всем занятий: семинарским, практическим, при подготовке к зачетам, экзаменам, тестированию участию в научных конференциях. </w:t>
      </w:r>
    </w:p>
    <w:p w14:paraId="61CCF9CD" w14:textId="77777777" w:rsidR="00DA62E7" w:rsidRPr="00E34D43" w:rsidRDefault="00DA62E7" w:rsidP="00E34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>Умение работать с литературой означает научиться осмысленно пользоваться источниками.</w:t>
      </w:r>
    </w:p>
    <w:p w14:paraId="0F9819E6" w14:textId="77777777" w:rsidR="00DA62E7" w:rsidRPr="00E34D43" w:rsidRDefault="00DA62E7" w:rsidP="00E34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>Существует несколько методов работы с литературой.</w:t>
      </w:r>
    </w:p>
    <w:p w14:paraId="592639A9" w14:textId="77777777" w:rsidR="00DA62E7" w:rsidRPr="00E34D43" w:rsidRDefault="00DA62E7" w:rsidP="00E34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 xml:space="preserve">Один из них - самый известный - </w:t>
      </w:r>
      <w:r w:rsidRPr="00E34D43">
        <w:rPr>
          <w:rFonts w:ascii="Times New Roman" w:hAnsi="Times New Roman" w:cs="Times New Roman"/>
          <w:sz w:val="24"/>
          <w:szCs w:val="24"/>
          <w:u w:val="single"/>
        </w:rPr>
        <w:t>метод повторения</w:t>
      </w:r>
      <w:r w:rsidRPr="00E34D43">
        <w:rPr>
          <w:rFonts w:ascii="Times New Roman" w:hAnsi="Times New Roman" w:cs="Times New Roman"/>
          <w:sz w:val="24"/>
          <w:szCs w:val="24"/>
        </w:rPr>
        <w:t>: прочитанный текст можно заучить наизусть. Простое повторение воздействует  на память механически и поверхностно. Полученные таким путем сведения легко забываются.</w:t>
      </w:r>
    </w:p>
    <w:p w14:paraId="2A7EEF93" w14:textId="77777777" w:rsidR="00DA62E7" w:rsidRPr="00E34D43" w:rsidRDefault="00DA62E7" w:rsidP="00E34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 xml:space="preserve">Наиболее эффективный метод - </w:t>
      </w:r>
      <w:r w:rsidRPr="00E34D43">
        <w:rPr>
          <w:rFonts w:ascii="Times New Roman" w:hAnsi="Times New Roman" w:cs="Times New Roman"/>
          <w:sz w:val="24"/>
          <w:szCs w:val="24"/>
          <w:u w:val="single"/>
        </w:rPr>
        <w:t>метод кодирования</w:t>
      </w:r>
      <w:r w:rsidRPr="00E34D43">
        <w:rPr>
          <w:rFonts w:ascii="Times New Roman" w:hAnsi="Times New Roman" w:cs="Times New Roman"/>
          <w:sz w:val="24"/>
          <w:szCs w:val="24"/>
        </w:rPr>
        <w:t>: прочитанный текст нужно подвергнуть большей, чем простое заучивание, обработке. Чтобы основательно обработать информацию и  закодировать ее для хранения, важно провести целый ряд мыслительных операций: прокомментировать новые данные; оценить их значение; поставить вопросы; сопоставить полученные  сведения с ранее известными.</w:t>
      </w:r>
    </w:p>
    <w:p w14:paraId="62B99272" w14:textId="571C0DC9" w:rsidR="00DA62E7" w:rsidRPr="00E34D43" w:rsidRDefault="00DA62E7" w:rsidP="00E34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>Для улучшения обработки информации очень важно устанавливать осмысленные связи, структурировать новые сведения.</w:t>
      </w:r>
    </w:p>
    <w:p w14:paraId="04341A86" w14:textId="6A49B873" w:rsidR="00DA62E7" w:rsidRPr="00E34D43" w:rsidRDefault="00DA62E7" w:rsidP="00E34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 xml:space="preserve">Изучение научной учебной и иной литературы требует ведения рабочих записей. </w:t>
      </w:r>
    </w:p>
    <w:p w14:paraId="5DEA4ADD" w14:textId="77777777" w:rsidR="00DA62E7" w:rsidRPr="00E34D43" w:rsidRDefault="00DA62E7" w:rsidP="00E34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>Форма записей может быть весьма разнообразной: простой или развернутый план, тезисы, цитаты, конспект.</w:t>
      </w:r>
    </w:p>
    <w:p w14:paraId="0046E55E" w14:textId="29360B37" w:rsidR="00DA62E7" w:rsidRPr="00E34D43" w:rsidRDefault="00DA62E7" w:rsidP="00E34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b/>
          <w:sz w:val="24"/>
          <w:szCs w:val="24"/>
        </w:rPr>
        <w:t>План</w:t>
      </w:r>
      <w:r w:rsidRPr="00E34D43">
        <w:rPr>
          <w:rFonts w:ascii="Times New Roman" w:hAnsi="Times New Roman" w:cs="Times New Roman"/>
          <w:sz w:val="24"/>
          <w:szCs w:val="24"/>
        </w:rPr>
        <w:t xml:space="preserve"> - первооснова, каркас какой- либо письменной работы, определяющие последовательность изложения материала.</w:t>
      </w:r>
    </w:p>
    <w:p w14:paraId="3AD9FBE6" w14:textId="77777777" w:rsidR="00DA62E7" w:rsidRPr="00E34D43" w:rsidRDefault="00DA62E7" w:rsidP="00E34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>План является наиболее краткой и потому самой доступной и распространенной формой записей содержания исходного источника информации. По существу, это перечень основных вопросов, рассматриваемых в источнике. План может быть простым и развернутым. Их отличие состоит в степени детализации содержания и, соответственно, в объеме.</w:t>
      </w:r>
    </w:p>
    <w:p w14:paraId="57A17B99" w14:textId="77777777" w:rsidR="00DA62E7" w:rsidRPr="00E34D43" w:rsidRDefault="00DA62E7" w:rsidP="00E34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>Преимущество плана состоит в следующем.</w:t>
      </w:r>
    </w:p>
    <w:p w14:paraId="690F8B06" w14:textId="77777777" w:rsidR="00DA62E7" w:rsidRPr="00E34D43" w:rsidRDefault="00DA62E7" w:rsidP="00E34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i/>
          <w:sz w:val="24"/>
          <w:szCs w:val="24"/>
        </w:rPr>
        <w:t>Во-первых</w:t>
      </w:r>
      <w:r w:rsidRPr="00E34D43">
        <w:rPr>
          <w:rFonts w:ascii="Times New Roman" w:hAnsi="Times New Roman" w:cs="Times New Roman"/>
          <w:sz w:val="24"/>
          <w:szCs w:val="24"/>
        </w:rPr>
        <w:t>,  план позволяет наилучшим образом уяснить логику мысли автора, упрощает понимание главных моментов произведения.</w:t>
      </w:r>
    </w:p>
    <w:p w14:paraId="14555B58" w14:textId="77777777" w:rsidR="00DA62E7" w:rsidRPr="00E34D43" w:rsidRDefault="00DA62E7" w:rsidP="00E34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i/>
          <w:sz w:val="24"/>
          <w:szCs w:val="24"/>
        </w:rPr>
        <w:t>Во-вторых</w:t>
      </w:r>
      <w:r w:rsidRPr="00E34D43">
        <w:rPr>
          <w:rFonts w:ascii="Times New Roman" w:hAnsi="Times New Roman" w:cs="Times New Roman"/>
          <w:sz w:val="24"/>
          <w:szCs w:val="24"/>
        </w:rPr>
        <w:t>, план позволяет быстро и глубоко проникнуть в сущность построения произведения и, следовательно, гораздо легче ориентироваться в его содержании.</w:t>
      </w:r>
    </w:p>
    <w:p w14:paraId="299E039B" w14:textId="77777777" w:rsidR="00DA62E7" w:rsidRPr="00E34D43" w:rsidRDefault="00DA62E7" w:rsidP="00E34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i/>
          <w:sz w:val="24"/>
          <w:szCs w:val="24"/>
        </w:rPr>
        <w:t>В-третьих</w:t>
      </w:r>
      <w:r w:rsidRPr="00E34D43">
        <w:rPr>
          <w:rFonts w:ascii="Times New Roman" w:hAnsi="Times New Roman" w:cs="Times New Roman"/>
          <w:sz w:val="24"/>
          <w:szCs w:val="24"/>
        </w:rPr>
        <w:t>, план позволяет – при последующем возвращении к нему – быстрее обычного вспомнить прочитанное.</w:t>
      </w:r>
    </w:p>
    <w:p w14:paraId="2DFD1379" w14:textId="77777777" w:rsidR="00DA62E7" w:rsidRPr="00E34D43" w:rsidRDefault="00DA62E7" w:rsidP="00E34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i/>
          <w:sz w:val="24"/>
          <w:szCs w:val="24"/>
        </w:rPr>
        <w:t>В-четвертых</w:t>
      </w:r>
      <w:r w:rsidRPr="00E34D43">
        <w:rPr>
          <w:rFonts w:ascii="Times New Roman" w:hAnsi="Times New Roman" w:cs="Times New Roman"/>
          <w:sz w:val="24"/>
          <w:szCs w:val="24"/>
        </w:rPr>
        <w:t>, С помощью плана гораздо удобнее отыскивать в источнике  нужные места, факты, цитаты и т.д.</w:t>
      </w:r>
    </w:p>
    <w:p w14:paraId="60E0CB58" w14:textId="072126BF" w:rsidR="00DA62E7" w:rsidRPr="00E34D43" w:rsidRDefault="00DA62E7" w:rsidP="00E34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  <w:u w:val="single"/>
        </w:rPr>
        <w:t>Выписки</w:t>
      </w:r>
      <w:r w:rsidRPr="00E34D43">
        <w:rPr>
          <w:rFonts w:ascii="Times New Roman" w:hAnsi="Times New Roman" w:cs="Times New Roman"/>
          <w:sz w:val="24"/>
          <w:szCs w:val="24"/>
        </w:rPr>
        <w:t xml:space="preserve"> - небольшие фрагменты текста (неполные и по</w:t>
      </w:r>
      <w:r w:rsidR="00E34D43">
        <w:rPr>
          <w:rFonts w:ascii="Times New Roman" w:hAnsi="Times New Roman" w:cs="Times New Roman"/>
          <w:sz w:val="24"/>
          <w:szCs w:val="24"/>
        </w:rPr>
        <w:t>лные предложения, отделы абзацы</w:t>
      </w:r>
      <w:r w:rsidRPr="00E34D43">
        <w:rPr>
          <w:rFonts w:ascii="Times New Roman" w:hAnsi="Times New Roman" w:cs="Times New Roman"/>
          <w:sz w:val="24"/>
          <w:szCs w:val="24"/>
        </w:rPr>
        <w:t xml:space="preserve">, а также дословные и близкие к дословным записи об излагаемых в нем фактах), содержащие в себе квинтэссенцию содержания прочитанного. </w:t>
      </w:r>
    </w:p>
    <w:p w14:paraId="2AE5C643" w14:textId="77777777" w:rsidR="00DA62E7" w:rsidRPr="00E34D43" w:rsidRDefault="00DA62E7" w:rsidP="00E34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>Выписки представляют собой более сложную форму записи содержания исходного источника информации. По сути, выписки – не что иное, как цитаты, заимствованные из текста. Выписки позволяют в концентрированные форме и с максимальной точностью воспроизвести в произвольном (чаще последовательном) порядке наиболее важные мысли автора, статистические и даталогические сведения. В отдельных случаях – когда это оправдано с точки зрения продолжения работы над текстом – вполне допустимо заменять цитирование изложением, близким дословному.</w:t>
      </w:r>
    </w:p>
    <w:p w14:paraId="4BF3C345" w14:textId="77777777" w:rsidR="00DA62E7" w:rsidRPr="00E34D43" w:rsidRDefault="00DA62E7" w:rsidP="00E34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  <w:u w:val="single"/>
        </w:rPr>
        <w:t>Тезисы</w:t>
      </w:r>
      <w:r w:rsidRPr="00E34D43">
        <w:rPr>
          <w:rFonts w:ascii="Times New Roman" w:hAnsi="Times New Roman" w:cs="Times New Roman"/>
          <w:sz w:val="24"/>
          <w:szCs w:val="24"/>
        </w:rPr>
        <w:t xml:space="preserve"> – сжатое изложение содержания изученного материала в утвердительной (реже опровергающей) форме.</w:t>
      </w:r>
    </w:p>
    <w:p w14:paraId="6196FA1E" w14:textId="77777777" w:rsidR="00DA62E7" w:rsidRPr="00E34D43" w:rsidRDefault="00DA62E7" w:rsidP="00E34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 xml:space="preserve">Отличие тезисов от обычных выписок состоит в следующем. </w:t>
      </w:r>
      <w:r w:rsidRPr="00E34D43">
        <w:rPr>
          <w:rFonts w:ascii="Times New Roman" w:hAnsi="Times New Roman" w:cs="Times New Roman"/>
          <w:i/>
          <w:sz w:val="24"/>
          <w:szCs w:val="24"/>
        </w:rPr>
        <w:t>Во-первых</w:t>
      </w:r>
      <w:r w:rsidRPr="00E34D43">
        <w:rPr>
          <w:rFonts w:ascii="Times New Roman" w:hAnsi="Times New Roman" w:cs="Times New Roman"/>
          <w:sz w:val="24"/>
          <w:szCs w:val="24"/>
        </w:rPr>
        <w:t xml:space="preserve">, тезисам присуща значительно более высокая степень концентрации материала.  </w:t>
      </w:r>
      <w:r w:rsidRPr="00E34D43">
        <w:rPr>
          <w:rFonts w:ascii="Times New Roman" w:hAnsi="Times New Roman" w:cs="Times New Roman"/>
          <w:i/>
          <w:sz w:val="24"/>
          <w:szCs w:val="24"/>
        </w:rPr>
        <w:t>Во-вторых</w:t>
      </w:r>
      <w:r w:rsidRPr="00E34D43">
        <w:rPr>
          <w:rFonts w:ascii="Times New Roman" w:hAnsi="Times New Roman" w:cs="Times New Roman"/>
          <w:sz w:val="24"/>
          <w:szCs w:val="24"/>
        </w:rPr>
        <w:t xml:space="preserve">, в тезисах отмечается преобладание выводов над общими рассуждениями. </w:t>
      </w:r>
      <w:r w:rsidRPr="00E34D43">
        <w:rPr>
          <w:rFonts w:ascii="Times New Roman" w:hAnsi="Times New Roman" w:cs="Times New Roman"/>
          <w:i/>
          <w:sz w:val="24"/>
          <w:szCs w:val="24"/>
        </w:rPr>
        <w:t>В-третьих</w:t>
      </w:r>
      <w:r w:rsidRPr="00E34D43">
        <w:rPr>
          <w:rFonts w:ascii="Times New Roman" w:hAnsi="Times New Roman" w:cs="Times New Roman"/>
          <w:sz w:val="24"/>
          <w:szCs w:val="24"/>
        </w:rPr>
        <w:t>, чаще всего тезисы записываются близко к оригинальному тексту, т.е. без использования прямого цитирования.</w:t>
      </w:r>
    </w:p>
    <w:p w14:paraId="780638BF" w14:textId="77777777" w:rsidR="00DA62E7" w:rsidRPr="00E34D43" w:rsidRDefault="00DA62E7" w:rsidP="00E34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  <w:u w:val="single"/>
        </w:rPr>
        <w:t>Аннотация</w:t>
      </w:r>
      <w:r w:rsidRPr="00E34D43">
        <w:rPr>
          <w:rFonts w:ascii="Times New Roman" w:hAnsi="Times New Roman" w:cs="Times New Roman"/>
          <w:sz w:val="24"/>
          <w:szCs w:val="24"/>
        </w:rPr>
        <w:t xml:space="preserve"> – краткое изложение основного содержания исходного источника информации, дающее о нем обобщенное представление. К  написанию аннотаций прибегают в тех случаях, когда подлинная ценность и пригодность исходного источника информации исполнителю письменной работы окончательно неясна, но в то же время о нем необходимо оставить краткую запись с обобщающей характеристикой. Для указанной цели и используется аннотация.</w:t>
      </w:r>
    </w:p>
    <w:p w14:paraId="21BBEE26" w14:textId="77777777" w:rsidR="00DA62E7" w:rsidRPr="00E34D43" w:rsidRDefault="00DA62E7" w:rsidP="00E34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  <w:u w:val="single"/>
        </w:rPr>
        <w:t xml:space="preserve">Резюме </w:t>
      </w:r>
      <w:r w:rsidRPr="00E34D43">
        <w:rPr>
          <w:rFonts w:ascii="Times New Roman" w:hAnsi="Times New Roman" w:cs="Times New Roman"/>
          <w:sz w:val="24"/>
          <w:szCs w:val="24"/>
        </w:rPr>
        <w:t>– краткая оценка изученного содержания исходного источника информации, полученная, прежде всего, на основе содержащихся в нем выводов. Резюме весьма сходно по своей сути с аннотацией. Однако, в отличие от последней, текст резюме концентрирует в себе данные не из основного содержания исходного источника информации, а из его заключительной части, прежде всего выводов.  Но, как и в случае с аннотацией, резюме излагается своими словами – выдержки из оригинального текста в нем практически не встречаются.</w:t>
      </w:r>
    </w:p>
    <w:p w14:paraId="78591010" w14:textId="77777777" w:rsidR="00E34D43" w:rsidRDefault="00DA62E7" w:rsidP="00E34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  <w:u w:val="single"/>
        </w:rPr>
        <w:t>Конспект</w:t>
      </w:r>
      <w:r w:rsidRPr="00E34D43">
        <w:rPr>
          <w:rFonts w:ascii="Times New Roman" w:hAnsi="Times New Roman" w:cs="Times New Roman"/>
          <w:sz w:val="24"/>
          <w:szCs w:val="24"/>
        </w:rPr>
        <w:t xml:space="preserve"> – сложная запись содержания исходного текста, включающая в себя заимствования (цитаты) наиболее примечательных мест в сочетании с планом источника, а также сжатый анализ записанного материала и выводы по нему.</w:t>
      </w:r>
      <w:bookmarkStart w:id="4" w:name="_Toc354667571"/>
      <w:bookmarkStart w:id="5" w:name="_Toc341102554"/>
      <w:bookmarkStart w:id="6" w:name="_Toc341106312"/>
    </w:p>
    <w:p w14:paraId="4C72F9E4" w14:textId="58C67511" w:rsidR="00DA62E7" w:rsidRPr="00E34D43" w:rsidRDefault="00DA62E7" w:rsidP="00E34D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4D43">
        <w:rPr>
          <w:rStyle w:val="10"/>
          <w:rFonts w:eastAsiaTheme="minorHAnsi"/>
          <w:b/>
        </w:rPr>
        <w:t>Методические</w:t>
      </w:r>
      <w:r w:rsidR="00E34D43">
        <w:rPr>
          <w:rStyle w:val="10"/>
          <w:rFonts w:eastAsiaTheme="minorHAnsi"/>
          <w:b/>
        </w:rPr>
        <w:t xml:space="preserve"> </w:t>
      </w:r>
      <w:r w:rsidRPr="00E34D43">
        <w:rPr>
          <w:rStyle w:val="10"/>
          <w:rFonts w:eastAsiaTheme="minorHAnsi"/>
          <w:b/>
        </w:rPr>
        <w:t>рекомендации</w:t>
      </w:r>
      <w:r w:rsidR="00E34D43">
        <w:rPr>
          <w:rStyle w:val="10"/>
          <w:rFonts w:eastAsiaTheme="minorHAnsi"/>
          <w:b/>
        </w:rPr>
        <w:t xml:space="preserve"> </w:t>
      </w:r>
      <w:r w:rsidRPr="00E34D43">
        <w:rPr>
          <w:rStyle w:val="10"/>
          <w:rFonts w:eastAsiaTheme="minorHAnsi"/>
          <w:b/>
        </w:rPr>
        <w:t>по составлению</w:t>
      </w:r>
      <w:bookmarkEnd w:id="4"/>
      <w:r w:rsidRPr="00E34D4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конспекта:</w:t>
      </w:r>
    </w:p>
    <w:p w14:paraId="71E981C2" w14:textId="77777777" w:rsidR="00DA62E7" w:rsidRPr="00E34D43" w:rsidRDefault="00DA62E7" w:rsidP="00E34D43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4D43">
        <w:rPr>
          <w:rFonts w:ascii="Times New Roman" w:hAnsi="Times New Roman" w:cs="Times New Roman"/>
          <w:color w:val="000000"/>
          <w:sz w:val="24"/>
          <w:szCs w:val="24"/>
        </w:rPr>
        <w:t>Внимательно прочитайте текст. Уточните в справочной литературе непонятные слова. При записи не забудьте вынести справочные данные на поля конспекта;</w:t>
      </w:r>
    </w:p>
    <w:p w14:paraId="2623D8D4" w14:textId="77777777" w:rsidR="00DA62E7" w:rsidRPr="00E34D43" w:rsidRDefault="00DA62E7" w:rsidP="00E34D43">
      <w:pPr>
        <w:numPr>
          <w:ilvl w:val="0"/>
          <w:numId w:val="3"/>
        </w:numPr>
        <w:tabs>
          <w:tab w:val="left" w:pos="993"/>
        </w:tabs>
        <w:spacing w:before="100" w:beforeAutospacing="1"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4D43">
        <w:rPr>
          <w:rFonts w:ascii="Times New Roman" w:hAnsi="Times New Roman" w:cs="Times New Roman"/>
          <w:color w:val="000000"/>
          <w:sz w:val="24"/>
          <w:szCs w:val="24"/>
        </w:rPr>
        <w:t>Выделите главное, составьте план;</w:t>
      </w:r>
    </w:p>
    <w:p w14:paraId="4841FF7A" w14:textId="77777777" w:rsidR="00DA62E7" w:rsidRPr="00E34D43" w:rsidRDefault="00DA62E7" w:rsidP="00E34D43">
      <w:pPr>
        <w:numPr>
          <w:ilvl w:val="0"/>
          <w:numId w:val="3"/>
        </w:numPr>
        <w:tabs>
          <w:tab w:val="left" w:pos="993"/>
        </w:tabs>
        <w:spacing w:before="100" w:beforeAutospacing="1"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4D43">
        <w:rPr>
          <w:rFonts w:ascii="Times New Roman" w:hAnsi="Times New Roman" w:cs="Times New Roman"/>
          <w:color w:val="000000"/>
          <w:sz w:val="24"/>
          <w:szCs w:val="24"/>
        </w:rPr>
        <w:t>Кратко сформулируйте основные положения текста, отметьте аргументацию автора;</w:t>
      </w:r>
    </w:p>
    <w:p w14:paraId="26F2C995" w14:textId="77777777" w:rsidR="00DA62E7" w:rsidRPr="00E34D43" w:rsidRDefault="00DA62E7" w:rsidP="00E34D43">
      <w:pPr>
        <w:numPr>
          <w:ilvl w:val="0"/>
          <w:numId w:val="3"/>
        </w:numPr>
        <w:tabs>
          <w:tab w:val="left" w:pos="993"/>
        </w:tabs>
        <w:spacing w:before="100" w:beforeAutospacing="1"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4D43">
        <w:rPr>
          <w:rFonts w:ascii="Times New Roman" w:hAnsi="Times New Roman" w:cs="Times New Roman"/>
          <w:color w:val="000000"/>
          <w:sz w:val="24"/>
          <w:szCs w:val="24"/>
        </w:rPr>
        <w:t>Законспектируйте материал, четко следуя пунктам плана. При конспектировании старайтесь выразить мысль своими словами. Записи следует вести четко, ясно.</w:t>
      </w:r>
    </w:p>
    <w:p w14:paraId="4B2C1FF0" w14:textId="77777777" w:rsidR="00DA62E7" w:rsidRPr="00E34D43" w:rsidRDefault="00DA62E7" w:rsidP="00E34D43">
      <w:pPr>
        <w:numPr>
          <w:ilvl w:val="0"/>
          <w:numId w:val="3"/>
        </w:numPr>
        <w:tabs>
          <w:tab w:val="left" w:pos="993"/>
        </w:tabs>
        <w:spacing w:before="100" w:beforeAutospacing="1"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4D43">
        <w:rPr>
          <w:rFonts w:ascii="Times New Roman" w:hAnsi="Times New Roman" w:cs="Times New Roman"/>
          <w:color w:val="000000"/>
          <w:sz w:val="24"/>
          <w:szCs w:val="24"/>
        </w:rPr>
        <w:t>Грамотно записывайте цитаты. Цитируя, учитывайте лаконичность, значимость мысли.</w:t>
      </w:r>
    </w:p>
    <w:p w14:paraId="2FC2FA66" w14:textId="77777777" w:rsidR="0016139F" w:rsidRDefault="00DA62E7" w:rsidP="0016139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4D43">
        <w:rPr>
          <w:rFonts w:ascii="Times New Roman" w:hAnsi="Times New Roman" w:cs="Times New Roman"/>
          <w:color w:val="000000"/>
          <w:sz w:val="24"/>
          <w:szCs w:val="24"/>
        </w:rPr>
        <w:t>В тексте конспекта желательно приводить не только тезисные положения, но и их доказательства. При оформлении конспекта необходимо стремиться к емкости каждого предложения. Мысли автора книги следует излагать кратко, заботясь о стиле и выразительности написанного. Число дополнительных элементов конспекта должно быть логически обоснованным, записи должны распределяться в определенной последовательности, отвечающей логической структуре произведения. Для уточнения и дополнения необходимо оставлять поля.</w:t>
      </w:r>
      <w:bookmarkStart w:id="7" w:name="_Toc354667572"/>
      <w:bookmarkStart w:id="8" w:name="_Toc341102555"/>
      <w:bookmarkStart w:id="9" w:name="_Toc341106313"/>
    </w:p>
    <w:p w14:paraId="328C6704" w14:textId="5CFF03E0" w:rsidR="00DA62E7" w:rsidRPr="00E34D43" w:rsidRDefault="00DA62E7" w:rsidP="0016139F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34D43">
        <w:rPr>
          <w:rStyle w:val="10"/>
          <w:rFonts w:eastAsiaTheme="minorHAnsi"/>
          <w:b/>
        </w:rPr>
        <w:t>Методические</w:t>
      </w:r>
      <w:r w:rsidR="0016139F">
        <w:rPr>
          <w:rStyle w:val="10"/>
          <w:rFonts w:eastAsiaTheme="minorHAnsi"/>
          <w:b/>
        </w:rPr>
        <w:t xml:space="preserve"> </w:t>
      </w:r>
      <w:r w:rsidRPr="00E34D43">
        <w:rPr>
          <w:rStyle w:val="10"/>
          <w:rFonts w:eastAsiaTheme="minorHAnsi"/>
          <w:b/>
        </w:rPr>
        <w:t>рекомендации</w:t>
      </w:r>
      <w:r w:rsidR="0016139F">
        <w:rPr>
          <w:rStyle w:val="10"/>
          <w:rFonts w:eastAsiaTheme="minorHAnsi"/>
          <w:b/>
        </w:rPr>
        <w:t xml:space="preserve"> </w:t>
      </w:r>
      <w:r w:rsidRPr="00E34D43">
        <w:rPr>
          <w:rStyle w:val="10"/>
          <w:rFonts w:eastAsiaTheme="minorHAnsi"/>
          <w:b/>
        </w:rPr>
        <w:t>по выполнению графических работ</w:t>
      </w:r>
      <w:r w:rsidRPr="00E34D4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:</w:t>
      </w:r>
    </w:p>
    <w:p w14:paraId="4F58E363" w14:textId="77777777" w:rsidR="00DA62E7" w:rsidRPr="00E34D43" w:rsidRDefault="00DA62E7" w:rsidP="00E34D43">
      <w:pPr>
        <w:pStyle w:val="a3"/>
        <w:numPr>
          <w:ilvl w:val="0"/>
          <w:numId w:val="5"/>
        </w:numPr>
      </w:pPr>
      <w:r w:rsidRPr="00E34D43">
        <w:t>Подготовить рабочее место, материалы, чертежные инструменты, пособия.</w:t>
      </w:r>
    </w:p>
    <w:p w14:paraId="20182C20" w14:textId="77777777" w:rsidR="00DA62E7" w:rsidRPr="00E34D43" w:rsidRDefault="00DA62E7" w:rsidP="00E34D43">
      <w:pPr>
        <w:pStyle w:val="a3"/>
        <w:numPr>
          <w:ilvl w:val="0"/>
          <w:numId w:val="5"/>
        </w:numPr>
      </w:pPr>
      <w:r w:rsidRPr="00E34D43">
        <w:t>Ознакомиться с содержанием и образцом работы, найти свой вариант.</w:t>
      </w:r>
    </w:p>
    <w:p w14:paraId="5A619553" w14:textId="77777777" w:rsidR="00DA62E7" w:rsidRPr="00E34D43" w:rsidRDefault="00DA62E7" w:rsidP="00E34D43">
      <w:pPr>
        <w:pStyle w:val="a3"/>
        <w:numPr>
          <w:ilvl w:val="0"/>
          <w:numId w:val="5"/>
        </w:numPr>
      </w:pPr>
      <w:r w:rsidRPr="00E34D43">
        <w:t xml:space="preserve"> Прочитать по учебнику или конспекту соответствующий материал, изучить</w:t>
      </w:r>
    </w:p>
    <w:p w14:paraId="6CAA78DA" w14:textId="77777777" w:rsidR="00DA62E7" w:rsidRPr="00E34D43" w:rsidRDefault="00DA62E7" w:rsidP="00E3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>необходимые ГОСТЫ.</w:t>
      </w:r>
    </w:p>
    <w:p w14:paraId="62EB2C05" w14:textId="77777777" w:rsidR="00DA62E7" w:rsidRPr="00E34D43" w:rsidRDefault="00DA62E7" w:rsidP="00E34D43">
      <w:pPr>
        <w:pStyle w:val="a3"/>
        <w:numPr>
          <w:ilvl w:val="0"/>
          <w:numId w:val="5"/>
        </w:numPr>
      </w:pPr>
      <w:r w:rsidRPr="00E34D43">
        <w:t xml:space="preserve"> На листе соответствующего формата начертить рамку и габариты основной</w:t>
      </w:r>
    </w:p>
    <w:p w14:paraId="73049A26" w14:textId="77777777" w:rsidR="00DA62E7" w:rsidRPr="00E34D43" w:rsidRDefault="00DA62E7" w:rsidP="00E3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>надписи тонкими линиями.</w:t>
      </w:r>
    </w:p>
    <w:p w14:paraId="129A97F2" w14:textId="77777777" w:rsidR="00DA62E7" w:rsidRPr="00E34D43" w:rsidRDefault="00DA62E7" w:rsidP="00E34D43">
      <w:pPr>
        <w:pStyle w:val="a3"/>
        <w:numPr>
          <w:ilvl w:val="0"/>
          <w:numId w:val="5"/>
        </w:numPr>
      </w:pPr>
      <w:r w:rsidRPr="00E34D43">
        <w:t>Продумать компоновку изображений и надписей на нем, сделать для этих целей</w:t>
      </w:r>
    </w:p>
    <w:p w14:paraId="37EF042A" w14:textId="77777777" w:rsidR="0016139F" w:rsidRDefault="00DA62E7" w:rsidP="001613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>разметку в тонких линиях, симметричных сторон чертежа.</w:t>
      </w:r>
    </w:p>
    <w:p w14:paraId="5CBE4220" w14:textId="77777777" w:rsidR="0016139F" w:rsidRPr="0016139F" w:rsidRDefault="00DA62E7" w:rsidP="0016139F">
      <w:pPr>
        <w:pStyle w:val="a3"/>
        <w:numPr>
          <w:ilvl w:val="0"/>
          <w:numId w:val="5"/>
        </w:numPr>
        <w:rPr>
          <w:sz w:val="28"/>
        </w:rPr>
      </w:pPr>
      <w:r w:rsidRPr="0016139F">
        <w:t>Провести построения, проверить их правильность. (Все линии при этом выполняют тонкими не яркими, чтобы легко было их удалить резинкой. Затем проводят ярко без последующей обводки оси симметрии, центровые линии, выносные и размерные линии. Выполняют штриховку.)</w:t>
      </w:r>
    </w:p>
    <w:p w14:paraId="5F195E1F" w14:textId="77777777" w:rsidR="0016139F" w:rsidRPr="0016139F" w:rsidRDefault="00DA62E7" w:rsidP="0016139F">
      <w:pPr>
        <w:pStyle w:val="a3"/>
        <w:numPr>
          <w:ilvl w:val="0"/>
          <w:numId w:val="5"/>
        </w:numPr>
        <w:rPr>
          <w:sz w:val="28"/>
        </w:rPr>
      </w:pPr>
      <w:r w:rsidRPr="00E34D43">
        <w:t>Лишние линии, не подлежащие обводке, удалить так чтобы свободные поля были одинаковыми с резинкой. Обводят дуги, окружности, горизонтальные, вертикальные и наклонные линии, Толщина линий должна строго соответствовать ГОСТ 2.303-98.</w:t>
      </w:r>
      <w:bookmarkEnd w:id="5"/>
      <w:bookmarkEnd w:id="6"/>
      <w:bookmarkEnd w:id="7"/>
      <w:bookmarkEnd w:id="8"/>
      <w:bookmarkEnd w:id="9"/>
    </w:p>
    <w:p w14:paraId="15423055" w14:textId="4CE0F1BC" w:rsidR="00DA62E7" w:rsidRPr="0016139F" w:rsidRDefault="00DA62E7" w:rsidP="0016139F">
      <w:pPr>
        <w:pStyle w:val="a3"/>
        <w:ind w:left="0" w:firstLine="0"/>
        <w:jc w:val="center"/>
        <w:rPr>
          <w:sz w:val="28"/>
        </w:rPr>
      </w:pPr>
      <w:r w:rsidRPr="0016139F">
        <w:rPr>
          <w:b/>
        </w:rPr>
        <w:t>Критерии оценивания выполненных заданий</w:t>
      </w:r>
    </w:p>
    <w:p w14:paraId="2744DDA9" w14:textId="1D93FA4B" w:rsidR="00DA62E7" w:rsidRPr="0016139F" w:rsidRDefault="00DA62E7" w:rsidP="0016139F">
      <w:pPr>
        <w:pStyle w:val="a3"/>
        <w:ind w:left="0" w:firstLine="0"/>
        <w:jc w:val="center"/>
        <w:rPr>
          <w:b/>
          <w:bCs/>
        </w:rPr>
      </w:pPr>
      <w:r w:rsidRPr="0016139F">
        <w:rPr>
          <w:b/>
          <w:bCs/>
        </w:rPr>
        <w:t>Критерии оценивания выполненных таблиц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08"/>
        <w:gridCol w:w="2728"/>
        <w:gridCol w:w="2737"/>
        <w:gridCol w:w="2198"/>
      </w:tblGrid>
      <w:tr w:rsidR="00DA62E7" w:rsidRPr="00E34D43" w14:paraId="3C32DB93" w14:textId="77777777" w:rsidTr="0016139F">
        <w:trPr>
          <w:trHeight w:val="720"/>
          <w:jc w:val="center"/>
        </w:trPr>
        <w:tc>
          <w:tcPr>
            <w:tcW w:w="1911" w:type="dxa"/>
            <w:vMerge w:val="restart"/>
            <w:vAlign w:val="center"/>
          </w:tcPr>
          <w:p w14:paraId="17F85964" w14:textId="77777777" w:rsidR="00DA62E7" w:rsidRPr="00E34D43" w:rsidRDefault="00DA62E7" w:rsidP="00E34D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2789" w:type="dxa"/>
            <w:tcBorders>
              <w:bottom w:val="single" w:sz="4" w:space="0" w:color="auto"/>
            </w:tcBorders>
            <w:vAlign w:val="center"/>
          </w:tcPr>
          <w:p w14:paraId="22126E14" w14:textId="2FCE6695" w:rsidR="00DA62E7" w:rsidRPr="00E34D43" w:rsidRDefault="00DA62E7" w:rsidP="00E34D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выполнена</w:t>
            </w:r>
          </w:p>
        </w:tc>
        <w:tc>
          <w:tcPr>
            <w:tcW w:w="2792" w:type="dxa"/>
            <w:tcBorders>
              <w:bottom w:val="single" w:sz="4" w:space="0" w:color="auto"/>
            </w:tcBorders>
            <w:vAlign w:val="center"/>
          </w:tcPr>
          <w:p w14:paraId="3815CCB5" w14:textId="77777777" w:rsidR="00DA62E7" w:rsidRPr="00E34D43" w:rsidRDefault="00DA62E7" w:rsidP="00E34D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Работа выполнена </w:t>
            </w:r>
            <w:r w:rsidRPr="00E34D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не полностью</w:t>
            </w:r>
          </w:p>
        </w:tc>
        <w:tc>
          <w:tcPr>
            <w:tcW w:w="2220" w:type="dxa"/>
            <w:tcBorders>
              <w:bottom w:val="single" w:sz="4" w:space="0" w:color="auto"/>
            </w:tcBorders>
            <w:vAlign w:val="center"/>
          </w:tcPr>
          <w:p w14:paraId="375B149F" w14:textId="34624680" w:rsidR="00DA62E7" w:rsidRPr="00E34D43" w:rsidRDefault="00DA62E7" w:rsidP="001613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</w:t>
            </w:r>
            <w:r w:rsidR="001613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34D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выполнена</w:t>
            </w:r>
          </w:p>
        </w:tc>
      </w:tr>
      <w:tr w:rsidR="00DA62E7" w:rsidRPr="00E34D43" w14:paraId="2D2DE215" w14:textId="77777777" w:rsidTr="0016139F">
        <w:trPr>
          <w:trHeight w:val="600"/>
          <w:jc w:val="center"/>
        </w:trPr>
        <w:tc>
          <w:tcPr>
            <w:tcW w:w="1911" w:type="dxa"/>
            <w:vMerge/>
            <w:vAlign w:val="center"/>
          </w:tcPr>
          <w:p w14:paraId="061E58A5" w14:textId="77777777" w:rsidR="00DA62E7" w:rsidRPr="00E34D43" w:rsidRDefault="00DA62E7" w:rsidP="00E34D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4" w:space="0" w:color="auto"/>
            </w:tcBorders>
            <w:vAlign w:val="center"/>
          </w:tcPr>
          <w:p w14:paraId="553B54EF" w14:textId="77777777" w:rsidR="00DA62E7" w:rsidRPr="00E34D43" w:rsidRDefault="00DA62E7" w:rsidP="00E34D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«5»</w:t>
            </w:r>
          </w:p>
        </w:tc>
        <w:tc>
          <w:tcPr>
            <w:tcW w:w="2792" w:type="dxa"/>
            <w:tcBorders>
              <w:top w:val="single" w:sz="4" w:space="0" w:color="auto"/>
            </w:tcBorders>
            <w:vAlign w:val="center"/>
          </w:tcPr>
          <w:p w14:paraId="603627FE" w14:textId="77777777" w:rsidR="00DA62E7" w:rsidRPr="00E34D43" w:rsidRDefault="00DA62E7" w:rsidP="00E34D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«3-4»</w:t>
            </w:r>
          </w:p>
        </w:tc>
        <w:tc>
          <w:tcPr>
            <w:tcW w:w="2220" w:type="dxa"/>
            <w:tcBorders>
              <w:top w:val="single" w:sz="4" w:space="0" w:color="auto"/>
            </w:tcBorders>
            <w:vAlign w:val="center"/>
          </w:tcPr>
          <w:p w14:paraId="18A92CF1" w14:textId="77777777" w:rsidR="00DA62E7" w:rsidRPr="00E34D43" w:rsidRDefault="00DA62E7" w:rsidP="00E34D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«2»</w:t>
            </w:r>
          </w:p>
        </w:tc>
      </w:tr>
      <w:tr w:rsidR="00DA62E7" w:rsidRPr="00E34D43" w14:paraId="3DFD4C54" w14:textId="77777777" w:rsidTr="0016139F">
        <w:trPr>
          <w:jc w:val="center"/>
        </w:trPr>
        <w:tc>
          <w:tcPr>
            <w:tcW w:w="1911" w:type="dxa"/>
            <w:vAlign w:val="center"/>
          </w:tcPr>
          <w:p w14:paraId="544712E0" w14:textId="77777777" w:rsidR="00DA62E7" w:rsidRPr="00E34D43" w:rsidRDefault="00DA62E7" w:rsidP="00E34D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sz w:val="24"/>
                <w:szCs w:val="24"/>
              </w:rPr>
              <w:t>Соответствие представленной информации заданной теме</w:t>
            </w:r>
          </w:p>
        </w:tc>
        <w:tc>
          <w:tcPr>
            <w:tcW w:w="2789" w:type="dxa"/>
            <w:vAlign w:val="center"/>
          </w:tcPr>
          <w:p w14:paraId="1C907E23" w14:textId="77777777" w:rsidR="0016139F" w:rsidRDefault="00DA62E7" w:rsidP="0016139F">
            <w:pPr>
              <w:spacing w:after="0" w:line="240" w:lineRule="auto"/>
              <w:ind w:lef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sz w:val="24"/>
                <w:szCs w:val="24"/>
              </w:rPr>
              <w:t>Содержание сообщения полностью соответствует заданной теме,</w:t>
            </w:r>
          </w:p>
          <w:p w14:paraId="45ABEDA5" w14:textId="6E43CF57" w:rsidR="00DA62E7" w:rsidRPr="00E34D43" w:rsidRDefault="00DA62E7" w:rsidP="0016139F">
            <w:pPr>
              <w:spacing w:after="0" w:line="240" w:lineRule="auto"/>
              <w:ind w:left="10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sz w:val="24"/>
                <w:szCs w:val="24"/>
              </w:rPr>
              <w:t>тема раскрыта полностью</w:t>
            </w:r>
          </w:p>
        </w:tc>
        <w:tc>
          <w:tcPr>
            <w:tcW w:w="2792" w:type="dxa"/>
            <w:vAlign w:val="center"/>
          </w:tcPr>
          <w:p w14:paraId="6FC8BDB6" w14:textId="77777777" w:rsidR="00DA62E7" w:rsidRPr="00E34D43" w:rsidRDefault="00DA62E7" w:rsidP="00161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sz w:val="24"/>
                <w:szCs w:val="24"/>
              </w:rPr>
              <w:t>Содержание сообщения соответствует заданной теме, но в тексте есть отклонения от темы или тема раскрыта не полностью.</w:t>
            </w:r>
          </w:p>
        </w:tc>
        <w:tc>
          <w:tcPr>
            <w:tcW w:w="2220" w:type="dxa"/>
            <w:vMerge w:val="restart"/>
            <w:vAlign w:val="center"/>
          </w:tcPr>
          <w:p w14:paraId="6D555931" w14:textId="3A763983" w:rsidR="00DA62E7" w:rsidRPr="00E34D43" w:rsidRDefault="00DA62E7" w:rsidP="00E34D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sz w:val="24"/>
                <w:szCs w:val="24"/>
              </w:rPr>
              <w:t>Обучающийся работу не выполнил вовсе.</w:t>
            </w:r>
          </w:p>
          <w:p w14:paraId="37AC0E73" w14:textId="4C65AFCC" w:rsidR="00DA62E7" w:rsidRPr="00E34D43" w:rsidRDefault="0016139F" w:rsidP="00E34D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ячеек таблицы </w:t>
            </w:r>
            <w:r w:rsidR="00DA62E7" w:rsidRPr="00E34D43">
              <w:rPr>
                <w:rFonts w:ascii="Times New Roman" w:hAnsi="Times New Roman" w:cs="Times New Roman"/>
                <w:sz w:val="24"/>
                <w:szCs w:val="24"/>
              </w:rPr>
              <w:t>не соответствует заданной теме.</w:t>
            </w:r>
          </w:p>
          <w:p w14:paraId="08A5A2C8" w14:textId="7415F189" w:rsidR="00DA62E7" w:rsidRPr="00E34D43" w:rsidRDefault="00DA62E7" w:rsidP="00E34D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sz w:val="24"/>
                <w:szCs w:val="24"/>
              </w:rPr>
              <w:t>Имеются незаполненные ячейки или серьезные множественные ошибки.</w:t>
            </w:r>
          </w:p>
          <w:p w14:paraId="55627A5E" w14:textId="13641651" w:rsidR="00DA62E7" w:rsidRPr="00E34D43" w:rsidRDefault="00DA62E7" w:rsidP="00161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sz w:val="24"/>
                <w:szCs w:val="24"/>
              </w:rPr>
              <w:t>Отчет выполнен и оформлен небрежно,</w:t>
            </w:r>
            <w:r w:rsidR="00161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D43">
              <w:rPr>
                <w:rFonts w:ascii="Times New Roman" w:hAnsi="Times New Roman" w:cs="Times New Roman"/>
                <w:sz w:val="24"/>
                <w:szCs w:val="24"/>
              </w:rPr>
              <w:t>без соблюдения установленных требований.</w:t>
            </w:r>
          </w:p>
        </w:tc>
      </w:tr>
      <w:tr w:rsidR="00DA62E7" w:rsidRPr="00E34D43" w14:paraId="3CCF7F24" w14:textId="77777777" w:rsidTr="0016139F">
        <w:trPr>
          <w:trHeight w:val="1441"/>
          <w:jc w:val="center"/>
        </w:trPr>
        <w:tc>
          <w:tcPr>
            <w:tcW w:w="1911" w:type="dxa"/>
            <w:vAlign w:val="center"/>
          </w:tcPr>
          <w:p w14:paraId="396606BC" w14:textId="77777777" w:rsidR="00DA62E7" w:rsidRPr="00E34D43" w:rsidRDefault="00DA62E7" w:rsidP="00E34D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sz w:val="24"/>
                <w:szCs w:val="24"/>
              </w:rPr>
              <w:t>Лаконичность и четкость изложения материала в таблице</w:t>
            </w:r>
          </w:p>
        </w:tc>
        <w:tc>
          <w:tcPr>
            <w:tcW w:w="2789" w:type="dxa"/>
            <w:vAlign w:val="center"/>
          </w:tcPr>
          <w:p w14:paraId="6E576985" w14:textId="4A3C7BFF" w:rsidR="00DA62E7" w:rsidRPr="0016139F" w:rsidRDefault="0016139F" w:rsidP="00E34D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 </w:t>
            </w:r>
            <w:r w:rsidR="00DA62E7" w:rsidRPr="00E34D43">
              <w:rPr>
                <w:rFonts w:ascii="Times New Roman" w:hAnsi="Times New Roman" w:cs="Times New Roman"/>
                <w:sz w:val="24"/>
                <w:szCs w:val="24"/>
              </w:rPr>
              <w:t>в таблице излагается четко и лаконично, без лишнего текста и пояснений.</w:t>
            </w:r>
          </w:p>
        </w:tc>
        <w:tc>
          <w:tcPr>
            <w:tcW w:w="2792" w:type="dxa"/>
            <w:vAlign w:val="center"/>
          </w:tcPr>
          <w:p w14:paraId="2A78122C" w14:textId="77777777" w:rsidR="00DA62E7" w:rsidRPr="00E34D43" w:rsidRDefault="00DA62E7" w:rsidP="00E34D43">
            <w:pPr>
              <w:spacing w:after="0" w:line="240" w:lineRule="auto"/>
              <w:ind w:hanging="5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sz w:val="24"/>
                <w:szCs w:val="24"/>
              </w:rPr>
              <w:t>Ячейки таблицы заполнены материалом, подходящим по смыслу, но представляет собой пространные пояснения и многословный текст</w:t>
            </w:r>
          </w:p>
        </w:tc>
        <w:tc>
          <w:tcPr>
            <w:tcW w:w="2220" w:type="dxa"/>
            <w:vMerge/>
            <w:vAlign w:val="center"/>
          </w:tcPr>
          <w:p w14:paraId="5B5DE964" w14:textId="77777777" w:rsidR="00DA62E7" w:rsidRPr="00E34D43" w:rsidRDefault="00DA62E7" w:rsidP="00E34D43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hanging="1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2E7" w:rsidRPr="00E34D43" w14:paraId="03D73DA4" w14:textId="77777777" w:rsidTr="0016139F">
        <w:trPr>
          <w:jc w:val="center"/>
        </w:trPr>
        <w:tc>
          <w:tcPr>
            <w:tcW w:w="1911" w:type="dxa"/>
            <w:vAlign w:val="center"/>
          </w:tcPr>
          <w:p w14:paraId="7F4D4B6F" w14:textId="77777777" w:rsidR="00DA62E7" w:rsidRPr="00E34D43" w:rsidRDefault="00DA62E7" w:rsidP="00E34D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sz w:val="24"/>
                <w:szCs w:val="24"/>
              </w:rPr>
              <w:t>Правильность оформления</w:t>
            </w:r>
          </w:p>
        </w:tc>
        <w:tc>
          <w:tcPr>
            <w:tcW w:w="2789" w:type="dxa"/>
            <w:vAlign w:val="center"/>
          </w:tcPr>
          <w:p w14:paraId="5353ECD7" w14:textId="77777777" w:rsidR="00DA62E7" w:rsidRPr="00E34D43" w:rsidRDefault="00DA62E7" w:rsidP="00E34D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sz w:val="24"/>
                <w:szCs w:val="24"/>
              </w:rPr>
              <w:t>Оформление таблицы полностью соответствует требованиям.</w:t>
            </w:r>
          </w:p>
        </w:tc>
        <w:tc>
          <w:tcPr>
            <w:tcW w:w="2792" w:type="dxa"/>
            <w:vAlign w:val="center"/>
          </w:tcPr>
          <w:p w14:paraId="55B1D656" w14:textId="48966320" w:rsidR="00DA62E7" w:rsidRPr="00E34D43" w:rsidRDefault="00DA62E7" w:rsidP="00E34D4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sz w:val="24"/>
                <w:szCs w:val="24"/>
              </w:rPr>
              <w:t>В оформлении таблицы и</w:t>
            </w:r>
            <w:r w:rsidR="0016139F">
              <w:rPr>
                <w:rFonts w:ascii="Times New Roman" w:hAnsi="Times New Roman" w:cs="Times New Roman"/>
                <w:sz w:val="24"/>
                <w:szCs w:val="24"/>
              </w:rPr>
              <w:t xml:space="preserve">меются незначительные недочеты </w:t>
            </w:r>
            <w:r w:rsidRPr="00E34D43">
              <w:rPr>
                <w:rFonts w:ascii="Times New Roman" w:hAnsi="Times New Roman" w:cs="Times New Roman"/>
                <w:sz w:val="24"/>
                <w:szCs w:val="24"/>
              </w:rPr>
              <w:t>и небольшая небрежность.</w:t>
            </w:r>
          </w:p>
        </w:tc>
        <w:tc>
          <w:tcPr>
            <w:tcW w:w="2220" w:type="dxa"/>
            <w:vMerge/>
            <w:vAlign w:val="center"/>
          </w:tcPr>
          <w:p w14:paraId="2278801B" w14:textId="77777777" w:rsidR="00DA62E7" w:rsidRPr="00E34D43" w:rsidRDefault="00DA62E7" w:rsidP="00E34D4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6DF80898" w14:textId="01B8D9ED" w:rsidR="00DA62E7" w:rsidRPr="00E34D43" w:rsidRDefault="00DA62E7" w:rsidP="0016139F">
      <w:pPr>
        <w:pStyle w:val="a6"/>
        <w:jc w:val="center"/>
        <w:rPr>
          <w:rFonts w:ascii="Times New Roman" w:hAnsi="Times New Roman"/>
          <w:b/>
          <w:bCs/>
          <w:sz w:val="24"/>
          <w:szCs w:val="24"/>
        </w:rPr>
      </w:pPr>
      <w:r w:rsidRPr="00E34D43">
        <w:rPr>
          <w:rFonts w:ascii="Times New Roman" w:hAnsi="Times New Roman"/>
          <w:b/>
          <w:bCs/>
          <w:sz w:val="24"/>
          <w:szCs w:val="24"/>
        </w:rPr>
        <w:t>Критерии оценки графической работы</w:t>
      </w:r>
    </w:p>
    <w:p w14:paraId="6B1168B6" w14:textId="51CC8FE8" w:rsidR="00DA62E7" w:rsidRPr="00E34D43" w:rsidRDefault="00DA62E7" w:rsidP="00E34D43">
      <w:pPr>
        <w:pStyle w:val="a6"/>
        <w:ind w:firstLine="720"/>
        <w:jc w:val="both"/>
        <w:rPr>
          <w:rFonts w:ascii="Times New Roman" w:hAnsi="Times New Roman"/>
          <w:sz w:val="24"/>
          <w:szCs w:val="24"/>
        </w:rPr>
      </w:pPr>
      <w:r w:rsidRPr="00E34D43">
        <w:rPr>
          <w:rFonts w:ascii="Times New Roman" w:hAnsi="Times New Roman"/>
          <w:sz w:val="24"/>
          <w:szCs w:val="24"/>
        </w:rPr>
        <w:t>Оценка «отлично» ставится, если: задание выполнено в полном объеме;</w:t>
      </w:r>
      <w:r w:rsidR="00A8780B" w:rsidRPr="00E34D43">
        <w:rPr>
          <w:rFonts w:ascii="Times New Roman" w:hAnsi="Times New Roman"/>
          <w:sz w:val="24"/>
          <w:szCs w:val="24"/>
        </w:rPr>
        <w:t xml:space="preserve"> </w:t>
      </w:r>
      <w:r w:rsidRPr="00E34D43">
        <w:rPr>
          <w:rFonts w:ascii="Times New Roman" w:hAnsi="Times New Roman"/>
          <w:sz w:val="24"/>
          <w:szCs w:val="24"/>
        </w:rPr>
        <w:t>- чертеж выполнен аккуратно; выдержана толщина всех линий; выдержаны параметры шрифта;</w:t>
      </w:r>
      <w:r w:rsidR="00A8780B" w:rsidRPr="00E34D43">
        <w:rPr>
          <w:rFonts w:ascii="Times New Roman" w:hAnsi="Times New Roman"/>
          <w:sz w:val="24"/>
          <w:szCs w:val="24"/>
        </w:rPr>
        <w:t xml:space="preserve"> </w:t>
      </w:r>
      <w:r w:rsidRPr="00E34D43">
        <w:rPr>
          <w:rFonts w:ascii="Times New Roman" w:hAnsi="Times New Roman"/>
          <w:sz w:val="24"/>
          <w:szCs w:val="24"/>
        </w:rPr>
        <w:t>размеры нанесены в соответствии с ГОСТ; рационально использовано поле чертежа; основная надпись соответствует ГОСТ.</w:t>
      </w:r>
    </w:p>
    <w:p w14:paraId="38486AF3" w14:textId="385A68DE" w:rsidR="00DA62E7" w:rsidRPr="00E34D43" w:rsidRDefault="00DA62E7" w:rsidP="00E34D43">
      <w:pPr>
        <w:pStyle w:val="a6"/>
        <w:ind w:firstLine="720"/>
        <w:jc w:val="both"/>
        <w:rPr>
          <w:rFonts w:ascii="Times New Roman" w:hAnsi="Times New Roman"/>
          <w:sz w:val="24"/>
          <w:szCs w:val="24"/>
        </w:rPr>
      </w:pPr>
      <w:r w:rsidRPr="00E34D43">
        <w:rPr>
          <w:rFonts w:ascii="Times New Roman" w:hAnsi="Times New Roman"/>
          <w:sz w:val="24"/>
          <w:szCs w:val="24"/>
        </w:rPr>
        <w:t>Оценка «хорошо» ставится, если:</w:t>
      </w:r>
      <w:r w:rsidR="00A8780B" w:rsidRPr="00E34D43">
        <w:rPr>
          <w:rFonts w:ascii="Times New Roman" w:hAnsi="Times New Roman"/>
          <w:sz w:val="24"/>
          <w:szCs w:val="24"/>
        </w:rPr>
        <w:t xml:space="preserve"> </w:t>
      </w:r>
      <w:r w:rsidRPr="00E34D43">
        <w:rPr>
          <w:rFonts w:ascii="Times New Roman" w:hAnsi="Times New Roman"/>
          <w:sz w:val="24"/>
          <w:szCs w:val="24"/>
        </w:rPr>
        <w:t>задание выполнено в полном объеме; чертеж выполнен аккуратно; отдельные неточности в начертании линий; выдержаны параметры шрифта; отдельные замечания по нанесению размеров; чертеж выполнен не по центру формата; основная надпись соответствует ГОСТ.</w:t>
      </w:r>
    </w:p>
    <w:p w14:paraId="43C6C72B" w14:textId="3040C79B" w:rsidR="00DA62E7" w:rsidRPr="00E34D43" w:rsidRDefault="00DA62E7" w:rsidP="00E34D43">
      <w:pPr>
        <w:pStyle w:val="a6"/>
        <w:ind w:firstLine="720"/>
        <w:jc w:val="both"/>
        <w:rPr>
          <w:rFonts w:ascii="Times New Roman" w:hAnsi="Times New Roman"/>
          <w:sz w:val="24"/>
          <w:szCs w:val="24"/>
        </w:rPr>
      </w:pPr>
      <w:r w:rsidRPr="00E34D43">
        <w:rPr>
          <w:rFonts w:ascii="Times New Roman" w:hAnsi="Times New Roman"/>
          <w:sz w:val="24"/>
          <w:szCs w:val="24"/>
        </w:rPr>
        <w:t>Оценка «удовлетворительно» ставится, если:</w:t>
      </w:r>
      <w:r w:rsidR="00A8780B" w:rsidRPr="00E34D43">
        <w:rPr>
          <w:rFonts w:ascii="Times New Roman" w:hAnsi="Times New Roman"/>
          <w:sz w:val="24"/>
          <w:szCs w:val="24"/>
        </w:rPr>
        <w:t xml:space="preserve"> </w:t>
      </w:r>
      <w:r w:rsidRPr="00E34D43">
        <w:rPr>
          <w:rFonts w:ascii="Times New Roman" w:hAnsi="Times New Roman"/>
          <w:sz w:val="24"/>
          <w:szCs w:val="24"/>
        </w:rPr>
        <w:t>задание выполнено; чертеж выполнен неаккуратно;</w:t>
      </w:r>
      <w:r w:rsidR="00A8780B" w:rsidRPr="00E34D43">
        <w:rPr>
          <w:rFonts w:ascii="Times New Roman" w:hAnsi="Times New Roman"/>
          <w:sz w:val="24"/>
          <w:szCs w:val="24"/>
        </w:rPr>
        <w:t xml:space="preserve"> </w:t>
      </w:r>
      <w:r w:rsidRPr="00E34D43">
        <w:rPr>
          <w:rFonts w:ascii="Times New Roman" w:hAnsi="Times New Roman"/>
          <w:sz w:val="24"/>
          <w:szCs w:val="24"/>
        </w:rPr>
        <w:t>отдельные неточности в начертании линий;</w:t>
      </w:r>
      <w:r w:rsidR="00A8780B" w:rsidRPr="00E34D43">
        <w:rPr>
          <w:rFonts w:ascii="Times New Roman" w:hAnsi="Times New Roman"/>
          <w:sz w:val="24"/>
          <w:szCs w:val="24"/>
        </w:rPr>
        <w:t xml:space="preserve"> </w:t>
      </w:r>
      <w:r w:rsidRPr="00E34D43">
        <w:rPr>
          <w:rFonts w:ascii="Times New Roman" w:hAnsi="Times New Roman"/>
          <w:sz w:val="24"/>
          <w:szCs w:val="24"/>
        </w:rPr>
        <w:t>не выдержан ряд параметров шрифта;</w:t>
      </w:r>
      <w:r w:rsidR="00A8780B" w:rsidRPr="00E34D43">
        <w:rPr>
          <w:rFonts w:ascii="Times New Roman" w:hAnsi="Times New Roman"/>
          <w:sz w:val="24"/>
          <w:szCs w:val="24"/>
        </w:rPr>
        <w:t xml:space="preserve"> </w:t>
      </w:r>
      <w:r w:rsidRPr="00E34D43">
        <w:rPr>
          <w:rFonts w:ascii="Times New Roman" w:hAnsi="Times New Roman"/>
          <w:sz w:val="24"/>
          <w:szCs w:val="24"/>
        </w:rPr>
        <w:t>избыточность или отсутствие некоторых размеров;</w:t>
      </w:r>
      <w:r w:rsidR="00A8780B" w:rsidRPr="00E34D43">
        <w:rPr>
          <w:rFonts w:ascii="Times New Roman" w:hAnsi="Times New Roman"/>
          <w:sz w:val="24"/>
          <w:szCs w:val="24"/>
        </w:rPr>
        <w:t xml:space="preserve"> </w:t>
      </w:r>
      <w:r w:rsidRPr="00E34D43">
        <w:rPr>
          <w:rFonts w:ascii="Times New Roman" w:hAnsi="Times New Roman"/>
          <w:sz w:val="24"/>
          <w:szCs w:val="24"/>
        </w:rPr>
        <w:t>чертеж выполнен не по центру формата; отдельные графы основной надписи не заполнены или заполнены</w:t>
      </w:r>
      <w:r w:rsidR="00A8780B" w:rsidRPr="00E34D43">
        <w:rPr>
          <w:rFonts w:ascii="Times New Roman" w:hAnsi="Times New Roman"/>
          <w:sz w:val="24"/>
          <w:szCs w:val="24"/>
        </w:rPr>
        <w:t xml:space="preserve"> </w:t>
      </w:r>
      <w:r w:rsidRPr="00E34D43">
        <w:rPr>
          <w:rFonts w:ascii="Times New Roman" w:hAnsi="Times New Roman"/>
          <w:sz w:val="24"/>
          <w:szCs w:val="24"/>
        </w:rPr>
        <w:t>неверно.</w:t>
      </w:r>
    </w:p>
    <w:p w14:paraId="40242282" w14:textId="77777777" w:rsidR="00E16AC4" w:rsidRDefault="00DA62E7" w:rsidP="00E16AC4">
      <w:pPr>
        <w:pStyle w:val="a6"/>
        <w:ind w:firstLine="720"/>
        <w:jc w:val="both"/>
        <w:rPr>
          <w:rFonts w:ascii="Times New Roman" w:hAnsi="Times New Roman"/>
          <w:sz w:val="24"/>
          <w:szCs w:val="24"/>
        </w:rPr>
      </w:pPr>
      <w:r w:rsidRPr="00E34D43">
        <w:rPr>
          <w:rFonts w:ascii="Times New Roman" w:hAnsi="Times New Roman"/>
          <w:sz w:val="24"/>
          <w:szCs w:val="24"/>
        </w:rPr>
        <w:t>Оценка «неудовлетворительно» ставится, если:</w:t>
      </w:r>
      <w:r w:rsidR="00A8780B" w:rsidRPr="00E34D43">
        <w:rPr>
          <w:rFonts w:ascii="Times New Roman" w:hAnsi="Times New Roman"/>
          <w:sz w:val="24"/>
          <w:szCs w:val="24"/>
        </w:rPr>
        <w:t xml:space="preserve"> </w:t>
      </w:r>
      <w:r w:rsidRPr="00E34D43">
        <w:rPr>
          <w:rFonts w:ascii="Times New Roman" w:hAnsi="Times New Roman"/>
          <w:sz w:val="24"/>
          <w:szCs w:val="24"/>
        </w:rPr>
        <w:t>задание не выполнено; чертеж выполнен небрежно;</w:t>
      </w:r>
      <w:r w:rsidR="00A8780B" w:rsidRPr="00E34D43">
        <w:rPr>
          <w:rFonts w:ascii="Times New Roman" w:hAnsi="Times New Roman"/>
          <w:sz w:val="24"/>
          <w:szCs w:val="24"/>
        </w:rPr>
        <w:t xml:space="preserve"> </w:t>
      </w:r>
      <w:r w:rsidRPr="00E34D43">
        <w:rPr>
          <w:rFonts w:ascii="Times New Roman" w:hAnsi="Times New Roman"/>
          <w:sz w:val="24"/>
          <w:szCs w:val="24"/>
        </w:rPr>
        <w:t>разная толщина одноименных линий;</w:t>
      </w:r>
      <w:r w:rsidR="00A8780B" w:rsidRPr="00E34D43">
        <w:rPr>
          <w:rFonts w:ascii="Times New Roman" w:hAnsi="Times New Roman"/>
          <w:sz w:val="24"/>
          <w:szCs w:val="24"/>
        </w:rPr>
        <w:t xml:space="preserve"> </w:t>
      </w:r>
      <w:r w:rsidRPr="00E34D43">
        <w:rPr>
          <w:rFonts w:ascii="Times New Roman" w:hAnsi="Times New Roman"/>
          <w:sz w:val="24"/>
          <w:szCs w:val="24"/>
        </w:rPr>
        <w:t>параметры шрифта не выдержаны; размеры нанесены с нарушение ГОСТ;</w:t>
      </w:r>
      <w:r w:rsidR="00A8780B" w:rsidRPr="00E34D43">
        <w:rPr>
          <w:rFonts w:ascii="Times New Roman" w:hAnsi="Times New Roman"/>
          <w:sz w:val="24"/>
          <w:szCs w:val="24"/>
        </w:rPr>
        <w:t xml:space="preserve"> </w:t>
      </w:r>
      <w:r w:rsidRPr="00E34D43">
        <w:rPr>
          <w:rFonts w:ascii="Times New Roman" w:hAnsi="Times New Roman"/>
          <w:sz w:val="24"/>
          <w:szCs w:val="24"/>
        </w:rPr>
        <w:t>чертеж пересекает внутреннюю рамку; основная надпись не соответствует ГОСТ.</w:t>
      </w:r>
      <w:bookmarkStart w:id="10" w:name="_Hlk96284065"/>
    </w:p>
    <w:p w14:paraId="4AFDC484" w14:textId="454CAA7F" w:rsidR="00E16AC4" w:rsidRPr="00E16AC4" w:rsidRDefault="00E16AC4" w:rsidP="00E16AC4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330C5">
        <w:rPr>
          <w:rFonts w:ascii="Times New Roman" w:hAnsi="Times New Roman"/>
          <w:b/>
          <w:sz w:val="24"/>
          <w:szCs w:val="24"/>
        </w:rPr>
        <w:t>Информационное обеспечение обучения</w:t>
      </w:r>
    </w:p>
    <w:p w14:paraId="43ED2948" w14:textId="77777777" w:rsidR="00E16AC4" w:rsidRPr="00E16AC4" w:rsidRDefault="00E16AC4" w:rsidP="00E16A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AC4">
        <w:rPr>
          <w:rFonts w:ascii="Times New Roman" w:hAnsi="Times New Roman" w:cs="Times New Roman"/>
          <w:b/>
          <w:sz w:val="24"/>
          <w:szCs w:val="24"/>
        </w:rPr>
        <w:t>Основные источники:</w:t>
      </w:r>
    </w:p>
    <w:p w14:paraId="1F5991D8" w14:textId="66BC8764" w:rsidR="00E16AC4" w:rsidRDefault="00E16AC4" w:rsidP="00E16AC4">
      <w:pPr>
        <w:pStyle w:val="21"/>
        <w:spacing w:after="0" w:line="240" w:lineRule="auto"/>
        <w:ind w:left="0"/>
        <w:jc w:val="both"/>
        <w:rPr>
          <w:bCs/>
        </w:rPr>
      </w:pPr>
      <w:r w:rsidRPr="005330C5">
        <w:rPr>
          <w:bCs/>
        </w:rPr>
        <w:t xml:space="preserve">1.Вышнепольский, И. С. Черчение : учебник / И.С. Вышнепольский, В.И. Вышнепольский. — 3-е изд., испр. — Москва : ИНФРА-М, </w:t>
      </w:r>
      <w:r w:rsidR="0068644B">
        <w:rPr>
          <w:bCs/>
        </w:rPr>
        <w:t>2020</w:t>
      </w:r>
      <w:r w:rsidRPr="005330C5">
        <w:rPr>
          <w:bCs/>
        </w:rPr>
        <w:t xml:space="preserve"> — 400 с.— (Среднее профессиональное образование). - ISBN 978-5-16-005474-2. - Текст : электронный. -</w:t>
      </w:r>
      <w:r w:rsidRPr="005330C5">
        <w:rPr>
          <w:bCs/>
          <w:lang w:val="en-US"/>
        </w:rPr>
        <w:t>URL</w:t>
      </w:r>
      <w:r w:rsidRPr="005330C5">
        <w:rPr>
          <w:bCs/>
        </w:rPr>
        <w:t xml:space="preserve">: </w:t>
      </w:r>
      <w:hyperlink r:id="rId8" w:history="1">
        <w:r w:rsidRPr="005330C5">
          <w:rPr>
            <w:rStyle w:val="aa"/>
            <w:bCs/>
            <w:lang w:val="en-US"/>
          </w:rPr>
          <w:t>https</w:t>
        </w:r>
        <w:r w:rsidRPr="005330C5">
          <w:rPr>
            <w:rStyle w:val="aa"/>
            <w:bCs/>
          </w:rPr>
          <w:t>://</w:t>
        </w:r>
        <w:r w:rsidRPr="005330C5">
          <w:rPr>
            <w:rStyle w:val="aa"/>
            <w:bCs/>
            <w:lang w:val="en-US"/>
          </w:rPr>
          <w:t>znanium</w:t>
        </w:r>
        <w:r w:rsidRPr="005330C5">
          <w:rPr>
            <w:rStyle w:val="aa"/>
            <w:bCs/>
          </w:rPr>
          <w:t>.</w:t>
        </w:r>
        <w:r w:rsidRPr="005330C5">
          <w:rPr>
            <w:rStyle w:val="aa"/>
            <w:bCs/>
            <w:lang w:val="en-US"/>
          </w:rPr>
          <w:t>com</w:t>
        </w:r>
        <w:r w:rsidRPr="005330C5">
          <w:rPr>
            <w:rStyle w:val="aa"/>
            <w:bCs/>
          </w:rPr>
          <w:t>/</w:t>
        </w:r>
        <w:r w:rsidRPr="005330C5">
          <w:rPr>
            <w:rStyle w:val="aa"/>
            <w:bCs/>
            <w:lang w:val="en-US"/>
          </w:rPr>
          <w:t>catalog</w:t>
        </w:r>
        <w:r w:rsidRPr="005330C5">
          <w:rPr>
            <w:rStyle w:val="aa"/>
            <w:bCs/>
          </w:rPr>
          <w:t>/</w:t>
        </w:r>
        <w:r w:rsidRPr="005330C5">
          <w:rPr>
            <w:rStyle w:val="aa"/>
            <w:bCs/>
            <w:lang w:val="en-US"/>
          </w:rPr>
          <w:t>product</w:t>
        </w:r>
        <w:r w:rsidRPr="005330C5">
          <w:rPr>
            <w:rStyle w:val="aa"/>
            <w:bCs/>
          </w:rPr>
          <w:t>/1190674</w:t>
        </w:r>
      </w:hyperlink>
      <w:r w:rsidRPr="005330C5">
        <w:rPr>
          <w:bCs/>
        </w:rPr>
        <w:t xml:space="preserve"> (дата обращения: 19.01.2022). – Режим доступа: по подписке.</w:t>
      </w:r>
    </w:p>
    <w:p w14:paraId="778F0B92" w14:textId="2ACA0798" w:rsidR="00E16AC4" w:rsidRDefault="00E16AC4" w:rsidP="00E16AC4">
      <w:pPr>
        <w:pStyle w:val="21"/>
        <w:spacing w:after="0" w:line="240" w:lineRule="auto"/>
        <w:ind w:left="0"/>
        <w:jc w:val="both"/>
        <w:rPr>
          <w:bCs/>
        </w:rPr>
      </w:pPr>
      <w:r w:rsidRPr="005330C5">
        <w:rPr>
          <w:bCs/>
        </w:rPr>
        <w:t>2</w:t>
      </w:r>
      <w:r>
        <w:rPr>
          <w:bCs/>
        </w:rPr>
        <w:t>.</w:t>
      </w:r>
      <w:r w:rsidRPr="005330C5">
        <w:rPr>
          <w:bCs/>
        </w:rPr>
        <w:t xml:space="preserve"> Чекмарев, А. А. Инженерная графика. Машиностроительное черчение : учебник / А.А Чекмарев. — Москва : ИНФРА-М, </w:t>
      </w:r>
      <w:r w:rsidR="0068644B">
        <w:rPr>
          <w:bCs/>
        </w:rPr>
        <w:t>2020</w:t>
      </w:r>
      <w:r w:rsidRPr="005330C5">
        <w:rPr>
          <w:bCs/>
        </w:rPr>
        <w:t xml:space="preserve"> — 396 с. — (Среднее профессиональное образование). - ISBN 978-5-16-016231-7. - Текст : электронный. - </w:t>
      </w:r>
      <w:r w:rsidRPr="005330C5">
        <w:rPr>
          <w:bCs/>
          <w:lang w:val="en-US"/>
        </w:rPr>
        <w:t>URL</w:t>
      </w:r>
      <w:r w:rsidRPr="005330C5">
        <w:rPr>
          <w:bCs/>
        </w:rPr>
        <w:t xml:space="preserve">: </w:t>
      </w:r>
      <w:hyperlink r:id="rId9" w:history="1">
        <w:r w:rsidRPr="005330C5">
          <w:rPr>
            <w:rStyle w:val="aa"/>
            <w:bCs/>
            <w:lang w:val="en-US"/>
          </w:rPr>
          <w:t>https</w:t>
        </w:r>
        <w:r w:rsidRPr="005330C5">
          <w:rPr>
            <w:rStyle w:val="aa"/>
            <w:bCs/>
          </w:rPr>
          <w:t>://</w:t>
        </w:r>
        <w:r w:rsidRPr="005330C5">
          <w:rPr>
            <w:rStyle w:val="aa"/>
            <w:bCs/>
            <w:lang w:val="en-US"/>
          </w:rPr>
          <w:t>znanium</w:t>
        </w:r>
        <w:r w:rsidRPr="005330C5">
          <w:rPr>
            <w:rStyle w:val="aa"/>
            <w:bCs/>
          </w:rPr>
          <w:t>.</w:t>
        </w:r>
        <w:r w:rsidRPr="005330C5">
          <w:rPr>
            <w:rStyle w:val="aa"/>
            <w:bCs/>
            <w:lang w:val="en-US"/>
          </w:rPr>
          <w:t>com</w:t>
        </w:r>
        <w:r w:rsidRPr="005330C5">
          <w:rPr>
            <w:rStyle w:val="aa"/>
            <w:bCs/>
          </w:rPr>
          <w:t>/</w:t>
        </w:r>
        <w:r w:rsidRPr="005330C5">
          <w:rPr>
            <w:rStyle w:val="aa"/>
            <w:bCs/>
            <w:lang w:val="en-US"/>
          </w:rPr>
          <w:t>catalog</w:t>
        </w:r>
        <w:r w:rsidRPr="005330C5">
          <w:rPr>
            <w:rStyle w:val="aa"/>
            <w:bCs/>
          </w:rPr>
          <w:t>/</w:t>
        </w:r>
        <w:r w:rsidRPr="005330C5">
          <w:rPr>
            <w:rStyle w:val="aa"/>
            <w:bCs/>
            <w:lang w:val="en-US"/>
          </w:rPr>
          <w:t>product</w:t>
        </w:r>
        <w:r w:rsidRPr="005330C5">
          <w:rPr>
            <w:rStyle w:val="aa"/>
            <w:bCs/>
          </w:rPr>
          <w:t>/1172078</w:t>
        </w:r>
      </w:hyperlink>
      <w:r w:rsidRPr="005330C5">
        <w:rPr>
          <w:bCs/>
        </w:rPr>
        <w:t xml:space="preserve"> (дата обращения: 19.01.2022). – Режим доступа: по подписке.</w:t>
      </w:r>
    </w:p>
    <w:p w14:paraId="063B09F3" w14:textId="77777777" w:rsidR="00E16AC4" w:rsidRDefault="00E16AC4" w:rsidP="00E16AC4">
      <w:pPr>
        <w:pStyle w:val="21"/>
        <w:spacing w:after="0" w:line="240" w:lineRule="auto"/>
        <w:ind w:left="0"/>
        <w:jc w:val="both"/>
        <w:rPr>
          <w:bCs/>
        </w:rPr>
      </w:pPr>
      <w:r w:rsidRPr="005330C5">
        <w:rPr>
          <w:bCs/>
        </w:rPr>
        <w:t>3</w:t>
      </w:r>
      <w:r>
        <w:rPr>
          <w:bCs/>
        </w:rPr>
        <w:t>.</w:t>
      </w:r>
      <w:r w:rsidRPr="005330C5">
        <w:rPr>
          <w:bCs/>
        </w:rPr>
        <w:t xml:space="preserve"> Раклов, В. П. Инженерная графика : учебник / В.П. Раклов, Т.Я. Яковлева ; под ред. В.П. Раклова. — 2-е изд., стереотип. — Москва : ИНФРА-М, 2020 — 305 с.— (Среднее профессиональное образование). - ISBN 978-5-16-015343-8. - Текст :электронный. - URL: </w:t>
      </w:r>
      <w:hyperlink r:id="rId10" w:history="1">
        <w:r w:rsidRPr="005330C5">
          <w:rPr>
            <w:rStyle w:val="aa"/>
            <w:bCs/>
          </w:rPr>
          <w:t>https://znanium.com/catalog/product/1026045</w:t>
        </w:r>
      </w:hyperlink>
      <w:r w:rsidRPr="005330C5">
        <w:rPr>
          <w:bCs/>
        </w:rPr>
        <w:t xml:space="preserve"> (дата</w:t>
      </w:r>
      <w:r w:rsidRPr="005330C5">
        <w:rPr>
          <w:color w:val="000000"/>
        </w:rPr>
        <w:t xml:space="preserve"> </w:t>
      </w:r>
      <w:r w:rsidRPr="005330C5">
        <w:rPr>
          <w:bCs/>
        </w:rPr>
        <w:t>обращения: 19.01.2022). – Режим доступа: по подписке.</w:t>
      </w:r>
    </w:p>
    <w:p w14:paraId="624AB650" w14:textId="77777777" w:rsidR="00E16AC4" w:rsidRDefault="00E16AC4" w:rsidP="00E16AC4">
      <w:pPr>
        <w:pStyle w:val="21"/>
        <w:spacing w:after="0" w:line="240" w:lineRule="auto"/>
        <w:ind w:left="0"/>
        <w:jc w:val="both"/>
        <w:rPr>
          <w:bCs/>
        </w:rPr>
      </w:pPr>
      <w:r w:rsidRPr="005330C5">
        <w:rPr>
          <w:bCs/>
        </w:rPr>
        <w:t>4</w:t>
      </w:r>
      <w:r>
        <w:rPr>
          <w:bCs/>
        </w:rPr>
        <w:t>.</w:t>
      </w:r>
      <w:r w:rsidRPr="005330C5">
        <w:rPr>
          <w:bCs/>
        </w:rPr>
        <w:t xml:space="preserve"> Василенко, Е. А. Техническая графика : учебник/ Е.А. Василенко, А.А. Чекмарев. — 2-е изд., испр. и доп. — Москва : ИНФРА-М, 2022 — 334 с. —(Среднее профессиональное образование). — DOI 10.12737/1048492. - ISBN 9785-16-015724-5. - Текст : электронный. - URL: </w:t>
      </w:r>
      <w:hyperlink r:id="rId11" w:history="1">
        <w:r w:rsidRPr="005330C5">
          <w:rPr>
            <w:rStyle w:val="aa"/>
            <w:bCs/>
          </w:rPr>
          <w:t>https://znanium.com/catalog/product/1048492</w:t>
        </w:r>
      </w:hyperlink>
      <w:r w:rsidRPr="005330C5">
        <w:rPr>
          <w:bCs/>
        </w:rPr>
        <w:t xml:space="preserve"> (дата обращения: 19.01.2022). – Режим доступа: по подписке.</w:t>
      </w:r>
    </w:p>
    <w:p w14:paraId="3B6FABF7" w14:textId="67411378" w:rsidR="00E16AC4" w:rsidRPr="005330C5" w:rsidRDefault="00E16AC4" w:rsidP="00E16AC4">
      <w:pPr>
        <w:pStyle w:val="21"/>
        <w:spacing w:after="0" w:line="240" w:lineRule="auto"/>
        <w:ind w:left="0"/>
        <w:jc w:val="both"/>
        <w:rPr>
          <w:bCs/>
        </w:rPr>
      </w:pPr>
      <w:r w:rsidRPr="005330C5">
        <w:rPr>
          <w:bCs/>
        </w:rPr>
        <w:t>5</w:t>
      </w:r>
      <w:r>
        <w:rPr>
          <w:bCs/>
        </w:rPr>
        <w:t>.</w:t>
      </w:r>
      <w:r w:rsidRPr="005330C5">
        <w:rPr>
          <w:bCs/>
        </w:rPr>
        <w:t xml:space="preserve"> Инженерная графика : учебник / Г.В. Буланже, В.А. Гончарова, И.А. Гущин, Т.С. Молокова. — Москва : ИНФРА-М, 2022 — 381 с. — (Среднее профессиональное образование). - ISBN 978-5-16-014817-5. - Текст : электронный. - URL: </w:t>
      </w:r>
      <w:hyperlink r:id="rId12" w:history="1">
        <w:r w:rsidRPr="005330C5">
          <w:rPr>
            <w:rStyle w:val="aa"/>
            <w:bCs/>
          </w:rPr>
          <w:t>https://znanium.com/catalog/product/1794454</w:t>
        </w:r>
      </w:hyperlink>
      <w:r w:rsidRPr="005330C5">
        <w:rPr>
          <w:bCs/>
        </w:rPr>
        <w:t xml:space="preserve"> (дата обращения: 19.01.2022). – Режим доступа: по подписке.</w:t>
      </w:r>
    </w:p>
    <w:p w14:paraId="46250868" w14:textId="6595D85C" w:rsidR="00E16AC4" w:rsidRPr="00E16AC4" w:rsidRDefault="00E16AC4" w:rsidP="00E16AC4">
      <w:pPr>
        <w:pStyle w:val="21"/>
        <w:spacing w:after="0" w:line="240" w:lineRule="auto"/>
        <w:ind w:left="0"/>
        <w:jc w:val="center"/>
        <w:rPr>
          <w:b/>
          <w:bCs/>
        </w:rPr>
      </w:pPr>
      <w:r w:rsidRPr="00E16AC4">
        <w:rPr>
          <w:b/>
          <w:bCs/>
        </w:rPr>
        <w:t>Дополнительные источники:</w:t>
      </w:r>
    </w:p>
    <w:p w14:paraId="15C06A48" w14:textId="36A6102B" w:rsidR="00E16AC4" w:rsidRPr="005330C5" w:rsidRDefault="00E16AC4" w:rsidP="00E16AC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30C5">
        <w:rPr>
          <w:rFonts w:ascii="Times New Roman" w:hAnsi="Times New Roman" w:cs="Times New Roman"/>
          <w:bCs/>
          <w:sz w:val="24"/>
          <w:szCs w:val="24"/>
        </w:rPr>
        <w:t xml:space="preserve">1. Чекмарев, А. А. Инженерная графика: аудиторные задачи и задания : учебное пособие / А.А. Чекмарев. — 2-е изд., испр. — Москва : ИНФРА-М, </w:t>
      </w:r>
      <w:r w:rsidR="0068644B">
        <w:rPr>
          <w:rFonts w:ascii="Times New Roman" w:hAnsi="Times New Roman" w:cs="Times New Roman"/>
          <w:bCs/>
          <w:sz w:val="24"/>
          <w:szCs w:val="24"/>
        </w:rPr>
        <w:t>2020</w:t>
      </w:r>
      <w:r w:rsidRPr="005330C5">
        <w:rPr>
          <w:rFonts w:ascii="Times New Roman" w:hAnsi="Times New Roman" w:cs="Times New Roman"/>
          <w:bCs/>
          <w:sz w:val="24"/>
          <w:szCs w:val="24"/>
        </w:rPr>
        <w:t xml:space="preserve">. — 78 с. — (Высшее образование: Бакалавриат). - ISBN 978-5-16-011474-3. - Текст : электронный. - URL: </w:t>
      </w:r>
      <w:hyperlink r:id="rId13" w:history="1">
        <w:r w:rsidRPr="005330C5">
          <w:rPr>
            <w:rStyle w:val="aa"/>
            <w:rFonts w:ascii="Times New Roman" w:hAnsi="Times New Roman" w:cs="Times New Roman"/>
            <w:bCs/>
            <w:sz w:val="24"/>
            <w:szCs w:val="24"/>
          </w:rPr>
          <w:t>https://znanium.com/catalog/product/1183607</w:t>
        </w:r>
      </w:hyperlink>
      <w:r w:rsidRPr="005330C5">
        <w:rPr>
          <w:rFonts w:ascii="Times New Roman" w:hAnsi="Times New Roman" w:cs="Times New Roman"/>
          <w:bCs/>
          <w:sz w:val="24"/>
          <w:szCs w:val="24"/>
        </w:rPr>
        <w:t xml:space="preserve"> (дата обращения: 15.02.2022). – Режим доступа: по подписке.</w:t>
      </w:r>
    </w:p>
    <w:p w14:paraId="11BA003C" w14:textId="77777777" w:rsidR="00E16AC4" w:rsidRPr="005330C5" w:rsidRDefault="00E16AC4" w:rsidP="00E16AC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30C5">
        <w:rPr>
          <w:rFonts w:ascii="Times New Roman" w:hAnsi="Times New Roman" w:cs="Times New Roman"/>
          <w:bCs/>
          <w:sz w:val="24"/>
          <w:szCs w:val="24"/>
        </w:rPr>
        <w:t xml:space="preserve">2. Юренкова, Л. Р. Ортогональные проекции и 3D-моделирование в стереометрии : учебное пособие / Л.Р. Юренкова. — Москва : ИНФРА-М, 2020. — 130 с. — (Среднее профессиональное образование). - ISBN 978-5-16-014768-0. - Текст : электронный. - URL: </w:t>
      </w:r>
      <w:hyperlink r:id="rId14" w:history="1">
        <w:r w:rsidRPr="005330C5">
          <w:rPr>
            <w:rStyle w:val="aa"/>
            <w:rFonts w:ascii="Times New Roman" w:hAnsi="Times New Roman" w:cs="Times New Roman"/>
            <w:bCs/>
            <w:sz w:val="24"/>
            <w:szCs w:val="24"/>
          </w:rPr>
          <w:t>https://znanium.com/catalog/product/1003203</w:t>
        </w:r>
      </w:hyperlink>
      <w:r w:rsidRPr="005330C5">
        <w:rPr>
          <w:rFonts w:ascii="Times New Roman" w:hAnsi="Times New Roman" w:cs="Times New Roman"/>
          <w:bCs/>
          <w:sz w:val="24"/>
          <w:szCs w:val="24"/>
        </w:rPr>
        <w:t xml:space="preserve"> (дата обращения: 15.02.2022). – Режим доступа: по подписке.</w:t>
      </w:r>
    </w:p>
    <w:p w14:paraId="27A7BA7E" w14:textId="4107E8F2" w:rsidR="00E16AC4" w:rsidRPr="005330C5" w:rsidRDefault="00E16AC4" w:rsidP="00E16AC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30C5">
        <w:rPr>
          <w:rFonts w:ascii="Times New Roman" w:hAnsi="Times New Roman" w:cs="Times New Roman"/>
          <w:bCs/>
          <w:sz w:val="24"/>
          <w:szCs w:val="24"/>
        </w:rPr>
        <w:t xml:space="preserve">3. Чекмарев, А. А. Инженерная графика. Машиностроительное черчение : учебник / А.А. Чекмарев. — Москва : ИНФРА-М, </w:t>
      </w:r>
      <w:r w:rsidR="0068644B">
        <w:rPr>
          <w:rFonts w:ascii="Times New Roman" w:hAnsi="Times New Roman" w:cs="Times New Roman"/>
          <w:bCs/>
          <w:sz w:val="24"/>
          <w:szCs w:val="24"/>
        </w:rPr>
        <w:t>2020</w:t>
      </w:r>
      <w:r w:rsidRPr="005330C5">
        <w:rPr>
          <w:rFonts w:ascii="Times New Roman" w:hAnsi="Times New Roman" w:cs="Times New Roman"/>
          <w:bCs/>
          <w:sz w:val="24"/>
          <w:szCs w:val="24"/>
        </w:rPr>
        <w:t xml:space="preserve">. — 396 с. — (Среднее профессиональное образование). - ISBN 978-5-16-016231-7. - Текст : электронный. - URL: </w:t>
      </w:r>
      <w:hyperlink r:id="rId15" w:history="1">
        <w:r w:rsidRPr="005330C5">
          <w:rPr>
            <w:rStyle w:val="aa"/>
            <w:rFonts w:ascii="Times New Roman" w:hAnsi="Times New Roman" w:cs="Times New Roman"/>
            <w:bCs/>
            <w:sz w:val="24"/>
            <w:szCs w:val="24"/>
          </w:rPr>
          <w:t>https://znanium.com/catalog/product/1172078</w:t>
        </w:r>
      </w:hyperlink>
      <w:r w:rsidRPr="005330C5">
        <w:rPr>
          <w:rFonts w:ascii="Times New Roman" w:hAnsi="Times New Roman" w:cs="Times New Roman"/>
          <w:bCs/>
          <w:sz w:val="24"/>
          <w:szCs w:val="24"/>
        </w:rPr>
        <w:t xml:space="preserve">  (дата обращения: 24.01.2022). – Режим доступа: по подписке.</w:t>
      </w:r>
    </w:p>
    <w:p w14:paraId="68AA2C31" w14:textId="77777777" w:rsidR="00E16AC4" w:rsidRPr="005330C5" w:rsidRDefault="00E16AC4" w:rsidP="00E16AC4">
      <w:pPr>
        <w:tabs>
          <w:tab w:val="left" w:pos="1000"/>
          <w:tab w:val="left" w:pos="2260"/>
          <w:tab w:val="left" w:pos="2660"/>
          <w:tab w:val="left" w:pos="3620"/>
          <w:tab w:val="left" w:pos="5160"/>
          <w:tab w:val="left" w:pos="6140"/>
          <w:tab w:val="left" w:pos="7600"/>
          <w:tab w:val="left" w:pos="85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30C5">
        <w:rPr>
          <w:rFonts w:ascii="Times New Roman" w:hAnsi="Times New Roman" w:cs="Times New Roman"/>
          <w:b/>
          <w:sz w:val="24"/>
          <w:szCs w:val="24"/>
        </w:rPr>
        <w:t>Интернет–ресурсы:</w:t>
      </w:r>
    </w:p>
    <w:p w14:paraId="636E4B62" w14:textId="77777777" w:rsidR="00E16AC4" w:rsidRPr="005330C5" w:rsidRDefault="009824E7" w:rsidP="00E16AC4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hyperlink r:id="rId16" w:history="1">
        <w:r w:rsidR="00E16AC4" w:rsidRPr="005330C5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http://znanium.com/</w:t>
        </w:r>
      </w:hyperlink>
    </w:p>
    <w:p w14:paraId="194EEAE9" w14:textId="77777777" w:rsidR="00E16AC4" w:rsidRPr="005330C5" w:rsidRDefault="009824E7" w:rsidP="00E16A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E16AC4" w:rsidRPr="005330C5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http://engineering-graphics.spb.ru/book.php</w:t>
        </w:r>
      </w:hyperlink>
      <w:r w:rsidR="00E16AC4" w:rsidRPr="005330C5">
        <w:rPr>
          <w:rFonts w:ascii="Times New Roman" w:hAnsi="Times New Roman" w:cs="Times New Roman"/>
          <w:sz w:val="24"/>
          <w:szCs w:val="24"/>
        </w:rPr>
        <w:t xml:space="preserve"> - Электронный учебник</w:t>
      </w:r>
    </w:p>
    <w:p w14:paraId="0396AD3D" w14:textId="77777777" w:rsidR="00E16AC4" w:rsidRPr="005330C5" w:rsidRDefault="00E16AC4" w:rsidP="00E16A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sz w:val="24"/>
          <w:szCs w:val="24"/>
        </w:rPr>
        <w:t xml:space="preserve">http://ng-ig.narod.ru/ </w:t>
      </w:r>
    </w:p>
    <w:p w14:paraId="4680A04D" w14:textId="77777777" w:rsidR="00E16AC4" w:rsidRPr="005330C5" w:rsidRDefault="009824E7" w:rsidP="00E16A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E16AC4" w:rsidRPr="005330C5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http://www.granitvtd.ru/</w:t>
        </w:r>
      </w:hyperlink>
      <w:r w:rsidR="00E16AC4" w:rsidRPr="005330C5">
        <w:rPr>
          <w:rFonts w:ascii="Times New Roman" w:hAnsi="Times New Roman" w:cs="Times New Roman"/>
          <w:sz w:val="24"/>
          <w:szCs w:val="24"/>
        </w:rPr>
        <w:t xml:space="preserve"> - Справочник по черчению.</w:t>
      </w:r>
    </w:p>
    <w:p w14:paraId="4F928B14" w14:textId="77777777" w:rsidR="00E16AC4" w:rsidRPr="005330C5" w:rsidRDefault="009824E7" w:rsidP="00E16A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E16AC4" w:rsidRPr="005330C5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http://www.vmasshtabe.ru/</w:t>
        </w:r>
      </w:hyperlink>
      <w:r w:rsidR="00E16AC4" w:rsidRPr="005330C5">
        <w:rPr>
          <w:rFonts w:ascii="Times New Roman" w:hAnsi="Times New Roman" w:cs="Times New Roman"/>
          <w:sz w:val="24"/>
          <w:szCs w:val="24"/>
        </w:rPr>
        <w:t xml:space="preserve"> - Инженерный портал.</w:t>
      </w:r>
    </w:p>
    <w:p w14:paraId="43EE67B1" w14:textId="77777777" w:rsidR="00E16AC4" w:rsidRPr="005330C5" w:rsidRDefault="009824E7" w:rsidP="00E16A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E16AC4" w:rsidRPr="005330C5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http://siblec.ru/index.php?dn=html&amp;way=bW9kL2h0bWwvY29udGVudC8xc2VtL2NvdXJzZTc1L21haW4uaHRt</w:t>
        </w:r>
      </w:hyperlink>
      <w:r w:rsidR="00E16AC4" w:rsidRPr="005330C5">
        <w:rPr>
          <w:rFonts w:ascii="Times New Roman" w:hAnsi="Times New Roman" w:cs="Times New Roman"/>
          <w:sz w:val="24"/>
          <w:szCs w:val="24"/>
        </w:rPr>
        <w:t xml:space="preserve"> – Электронный учебник.</w:t>
      </w:r>
    </w:p>
    <w:p w14:paraId="2C0CBA95" w14:textId="77777777" w:rsidR="00E16AC4" w:rsidRPr="005330C5" w:rsidRDefault="00E16AC4" w:rsidP="00E16A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sz w:val="24"/>
          <w:szCs w:val="24"/>
        </w:rPr>
        <w:t xml:space="preserve">Окно открытого доступа Рособразования к информационным ресурсам </w:t>
      </w:r>
      <w:r w:rsidRPr="005330C5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5330C5">
        <w:rPr>
          <w:rFonts w:ascii="Times New Roman" w:hAnsi="Times New Roman" w:cs="Times New Roman"/>
          <w:sz w:val="24"/>
          <w:szCs w:val="24"/>
        </w:rPr>
        <w:t xml:space="preserve">: // </w:t>
      </w:r>
      <w:r w:rsidRPr="005330C5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5330C5">
        <w:rPr>
          <w:rFonts w:ascii="Times New Roman" w:hAnsi="Times New Roman" w:cs="Times New Roman"/>
          <w:sz w:val="24"/>
          <w:szCs w:val="24"/>
        </w:rPr>
        <w:t xml:space="preserve">. </w:t>
      </w:r>
      <w:r w:rsidRPr="005330C5">
        <w:rPr>
          <w:rFonts w:ascii="Times New Roman" w:hAnsi="Times New Roman" w:cs="Times New Roman"/>
          <w:sz w:val="24"/>
          <w:szCs w:val="24"/>
          <w:lang w:val="en-US"/>
        </w:rPr>
        <w:t>electromonter</w:t>
      </w:r>
      <w:r w:rsidRPr="005330C5">
        <w:rPr>
          <w:rFonts w:ascii="Times New Roman" w:hAnsi="Times New Roman" w:cs="Times New Roman"/>
          <w:sz w:val="24"/>
          <w:szCs w:val="24"/>
        </w:rPr>
        <w:t>.</w:t>
      </w:r>
      <w:r w:rsidRPr="005330C5">
        <w:rPr>
          <w:rFonts w:ascii="Times New Roman" w:hAnsi="Times New Roman" w:cs="Times New Roman"/>
          <w:sz w:val="24"/>
          <w:szCs w:val="24"/>
          <w:lang w:val="en-US"/>
        </w:rPr>
        <w:t>info</w:t>
      </w:r>
    </w:p>
    <w:p w14:paraId="7F5EB254" w14:textId="77777777" w:rsidR="00E16AC4" w:rsidRPr="005330C5" w:rsidRDefault="00E16AC4" w:rsidP="00E16AC4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sz w:val="24"/>
          <w:szCs w:val="24"/>
        </w:rPr>
        <w:t>http://eor.edu.ru, Федеральный центр информационно-образовательных ресурсов</w:t>
      </w:r>
    </w:p>
    <w:p w14:paraId="6EEC364D" w14:textId="77777777" w:rsidR="00E16AC4" w:rsidRPr="005330C5" w:rsidRDefault="00E16AC4" w:rsidP="00E16AC4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sz w:val="24"/>
          <w:szCs w:val="24"/>
        </w:rPr>
        <w:t>http://school-collection.edu.ru, Единая коллекция цифровых образовательных ресурсов</w:t>
      </w:r>
    </w:p>
    <w:p w14:paraId="76EC167D" w14:textId="4694DED3" w:rsidR="00E16AC4" w:rsidRPr="005330C5" w:rsidRDefault="00E16AC4" w:rsidP="00E16A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30C5">
        <w:rPr>
          <w:rFonts w:ascii="Times New Roman" w:hAnsi="Times New Roman" w:cs="Times New Roman"/>
          <w:b/>
          <w:sz w:val="24"/>
          <w:szCs w:val="24"/>
        </w:rPr>
        <w:t>Сервисы и инструменты:</w:t>
      </w:r>
    </w:p>
    <w:p w14:paraId="5A27B69D" w14:textId="77777777" w:rsidR="00E16AC4" w:rsidRPr="005330C5" w:rsidRDefault="00E16AC4" w:rsidP="00E16AC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sz w:val="24"/>
          <w:szCs w:val="24"/>
        </w:rPr>
        <w:t xml:space="preserve">1. Skype (режим доступа: https://www.skype.com/) </w:t>
      </w:r>
    </w:p>
    <w:p w14:paraId="409592F5" w14:textId="77777777" w:rsidR="00E16AC4" w:rsidRPr="005330C5" w:rsidRDefault="00E16AC4" w:rsidP="00E16AC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sz w:val="24"/>
          <w:szCs w:val="24"/>
        </w:rPr>
        <w:t xml:space="preserve">2. Zoom (режим доступа: </w:t>
      </w:r>
      <w:hyperlink r:id="rId21" w:history="1">
        <w:r w:rsidRPr="005330C5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https://zoom.us/</w:t>
        </w:r>
      </w:hyperlink>
      <w:r w:rsidRPr="005330C5">
        <w:rPr>
          <w:rFonts w:ascii="Times New Roman" w:hAnsi="Times New Roman" w:cs="Times New Roman"/>
          <w:sz w:val="24"/>
          <w:szCs w:val="24"/>
        </w:rPr>
        <w:t>)</w:t>
      </w:r>
    </w:p>
    <w:p w14:paraId="45338663" w14:textId="77777777" w:rsidR="00E16AC4" w:rsidRPr="005330C5" w:rsidRDefault="00E16AC4" w:rsidP="00E16AC4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30C5">
        <w:rPr>
          <w:rFonts w:ascii="Times New Roman" w:hAnsi="Times New Roman" w:cs="Times New Roman"/>
          <w:sz w:val="24"/>
          <w:szCs w:val="24"/>
        </w:rPr>
        <w:t xml:space="preserve">3. </w:t>
      </w:r>
      <w:hyperlink r:id="rId22" w:history="1">
        <w:r w:rsidRPr="005330C5">
          <w:rPr>
            <w:rStyle w:val="aa"/>
            <w:rFonts w:ascii="Times New Roman" w:hAnsi="Times New Roman" w:cs="Times New Roman"/>
            <w:sz w:val="24"/>
            <w:szCs w:val="24"/>
          </w:rPr>
          <w:t>https://disk.yandex.ru</w:t>
        </w:r>
        <w:r w:rsidRPr="005330C5">
          <w:rPr>
            <w:rStyle w:val="aa"/>
            <w:rFonts w:ascii="Times New Roman" w:hAnsi="Times New Roman" w:cs="Times New Roman"/>
            <w:i/>
            <w:sz w:val="24"/>
            <w:szCs w:val="24"/>
          </w:rPr>
          <w:t>/</w:t>
        </w:r>
      </w:hyperlink>
      <w:bookmarkEnd w:id="10"/>
    </w:p>
    <w:p w14:paraId="6459271E" w14:textId="77777777" w:rsidR="003A1FC3" w:rsidRDefault="003A1FC3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4B3E8CE1" w14:textId="583524A2" w:rsidR="003A1FC3" w:rsidRDefault="003A1FC3" w:rsidP="003A1FC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Приложение</w:t>
      </w:r>
    </w:p>
    <w:p w14:paraId="371A223B" w14:textId="2FFBA797" w:rsidR="007068B4" w:rsidRPr="005330C5" w:rsidRDefault="009253EE" w:rsidP="001613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b/>
          <w:sz w:val="24"/>
          <w:szCs w:val="24"/>
        </w:rPr>
        <w:t>Самостоятельная работа № 1.</w:t>
      </w:r>
    </w:p>
    <w:p w14:paraId="5D7AC476" w14:textId="0D189323" w:rsidR="009253EE" w:rsidRPr="005330C5" w:rsidRDefault="009253EE" w:rsidP="001613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b/>
          <w:sz w:val="24"/>
          <w:szCs w:val="24"/>
        </w:rPr>
        <w:t>«Шрифт чертежный»</w:t>
      </w:r>
    </w:p>
    <w:p w14:paraId="6B7E5828" w14:textId="77777777" w:rsidR="007068B4" w:rsidRPr="005330C5" w:rsidRDefault="007068B4" w:rsidP="005330C5">
      <w:pPr>
        <w:pStyle w:val="a8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330C5">
        <w:rPr>
          <w:rFonts w:ascii="Times New Roman" w:hAnsi="Times New Roman"/>
          <w:b/>
          <w:sz w:val="24"/>
          <w:szCs w:val="24"/>
        </w:rPr>
        <w:t>Цели работы:</w:t>
      </w:r>
    </w:p>
    <w:p w14:paraId="6908DA1C" w14:textId="77777777" w:rsidR="007068B4" w:rsidRPr="005330C5" w:rsidRDefault="007068B4" w:rsidP="005330C5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5330C5">
        <w:rPr>
          <w:rFonts w:ascii="Times New Roman" w:hAnsi="Times New Roman"/>
          <w:sz w:val="24"/>
          <w:szCs w:val="24"/>
        </w:rPr>
        <w:t xml:space="preserve">- </w:t>
      </w:r>
      <w:r w:rsidRPr="005330C5">
        <w:rPr>
          <w:rFonts w:ascii="Times New Roman" w:hAnsi="Times New Roman"/>
          <w:sz w:val="24"/>
          <w:szCs w:val="24"/>
          <w:u w:val="single"/>
        </w:rPr>
        <w:t>образовательные:</w:t>
      </w:r>
      <w:r w:rsidRPr="005330C5">
        <w:rPr>
          <w:rFonts w:ascii="Times New Roman" w:hAnsi="Times New Roman"/>
          <w:sz w:val="24"/>
          <w:szCs w:val="24"/>
        </w:rPr>
        <w:t xml:space="preserve"> приобрести навыки рациональных приемов при выполнении надписи на чертежах;</w:t>
      </w:r>
    </w:p>
    <w:p w14:paraId="13A44D73" w14:textId="77777777" w:rsidR="007068B4" w:rsidRPr="005330C5" w:rsidRDefault="007068B4" w:rsidP="005330C5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5330C5">
        <w:rPr>
          <w:rFonts w:ascii="Times New Roman" w:hAnsi="Times New Roman"/>
          <w:sz w:val="24"/>
          <w:szCs w:val="24"/>
        </w:rPr>
        <w:t>-</w:t>
      </w:r>
      <w:r w:rsidRPr="005330C5">
        <w:rPr>
          <w:rFonts w:ascii="Times New Roman" w:hAnsi="Times New Roman"/>
          <w:sz w:val="24"/>
          <w:szCs w:val="24"/>
          <w:u w:val="single"/>
        </w:rPr>
        <w:t>развивающие:</w:t>
      </w:r>
      <w:r w:rsidRPr="005330C5">
        <w:rPr>
          <w:rFonts w:ascii="Times New Roman" w:hAnsi="Times New Roman"/>
          <w:sz w:val="24"/>
          <w:szCs w:val="24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213BF01F" w14:textId="77777777" w:rsidR="007068B4" w:rsidRPr="005330C5" w:rsidRDefault="007068B4" w:rsidP="005330C5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5330C5">
        <w:rPr>
          <w:rFonts w:ascii="Times New Roman" w:hAnsi="Times New Roman"/>
          <w:sz w:val="24"/>
          <w:szCs w:val="24"/>
        </w:rPr>
        <w:t xml:space="preserve">- </w:t>
      </w:r>
      <w:r w:rsidRPr="005330C5">
        <w:rPr>
          <w:rFonts w:ascii="Times New Roman" w:hAnsi="Times New Roman"/>
          <w:sz w:val="24"/>
          <w:szCs w:val="24"/>
          <w:u w:val="single"/>
        </w:rPr>
        <w:t>воспитательные:</w:t>
      </w:r>
      <w:r w:rsidRPr="005330C5">
        <w:rPr>
          <w:rFonts w:ascii="Times New Roman" w:hAnsi="Times New Roman"/>
          <w:sz w:val="24"/>
          <w:szCs w:val="24"/>
        </w:rPr>
        <w:t xml:space="preserve"> воспитать ответственность, трудолюбие, аккуратность.</w:t>
      </w:r>
    </w:p>
    <w:p w14:paraId="1377A9B5" w14:textId="77777777" w:rsidR="007068B4" w:rsidRPr="005330C5" w:rsidRDefault="007068B4" w:rsidP="005330C5">
      <w:pPr>
        <w:pStyle w:val="a8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330C5">
        <w:rPr>
          <w:rFonts w:ascii="Times New Roman" w:hAnsi="Times New Roman"/>
          <w:b/>
          <w:sz w:val="24"/>
          <w:szCs w:val="24"/>
        </w:rPr>
        <w:t>Ход работы:</w:t>
      </w:r>
    </w:p>
    <w:p w14:paraId="1DAB722A" w14:textId="0181AA28" w:rsidR="007068B4" w:rsidRPr="005330C5" w:rsidRDefault="007068B4" w:rsidP="005330C5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5330C5">
        <w:rPr>
          <w:rFonts w:ascii="Times New Roman" w:hAnsi="Times New Roman"/>
          <w:sz w:val="24"/>
          <w:szCs w:val="24"/>
        </w:rPr>
        <w:t>Все надписи на чертежах должны быть четкими и выполнены чертежным шрифтом в соответствии с ГОСТ 2.304-81. Стандарт устанавливает чертежные шрифты для надписей, которые наносятся на чертежи и другие конструкторские документы всех отраслей промышленности следующих размеров: 1,8; 2,5; 3,5; 5; 7; 10; 14; 20; 28; 40. Размеры шрифтов определяются высотой h прописных (заглавных) букв в миллиметрах (Рисунок 1.1)</w:t>
      </w:r>
    </w:p>
    <w:p w14:paraId="55476895" w14:textId="77777777" w:rsidR="007068B4" w:rsidRPr="005330C5" w:rsidRDefault="007068B4" w:rsidP="005330C5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5330C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B2BD93B" wp14:editId="5C39B866">
            <wp:extent cx="2505075" cy="1564684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30943" t="29267" r="33647" b="31393"/>
                    <a:stretch/>
                  </pic:blipFill>
                  <pic:spPr bwMode="auto">
                    <a:xfrm>
                      <a:off x="0" y="0"/>
                      <a:ext cx="2508841" cy="15670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84063B" w14:textId="5A27EE18" w:rsidR="007068B4" w:rsidRPr="0016139F" w:rsidRDefault="007068B4" w:rsidP="005330C5">
      <w:pPr>
        <w:pStyle w:val="a8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16139F">
        <w:rPr>
          <w:rFonts w:ascii="Times New Roman" w:hAnsi="Times New Roman"/>
          <w:i/>
          <w:sz w:val="24"/>
          <w:szCs w:val="24"/>
        </w:rPr>
        <w:t>Рисунок 1.1  Размеры шрифтов</w:t>
      </w:r>
    </w:p>
    <w:p w14:paraId="76EFC0B3" w14:textId="02D157B2" w:rsidR="007068B4" w:rsidRPr="005330C5" w:rsidRDefault="007068B4" w:rsidP="005330C5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5330C5">
        <w:rPr>
          <w:rFonts w:ascii="Times New Roman" w:hAnsi="Times New Roman"/>
          <w:sz w:val="24"/>
          <w:szCs w:val="24"/>
        </w:rPr>
        <w:t>Эта высота измеряется по направлению перпендикулярному к основанию строки. Для облегчения понимания и построения конструкции шрифта стандартом предусмотрена сетка, образованная вспомогательными линиями, в которые вписываются буквы. Шаг вспомогательных линий сетки определяется в зависимости от толщины линий шрифта d. (Рисунок 1.2)</w:t>
      </w:r>
    </w:p>
    <w:p w14:paraId="66C086DD" w14:textId="77777777" w:rsidR="007068B4" w:rsidRPr="005330C5" w:rsidRDefault="007068B4" w:rsidP="005330C5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5330C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D64121F" wp14:editId="73180CC5">
            <wp:extent cx="3978369" cy="2009775"/>
            <wp:effectExtent l="0" t="0" r="3175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30879" t="40304" r="29752" b="24321"/>
                    <a:stretch/>
                  </pic:blipFill>
                  <pic:spPr bwMode="auto">
                    <a:xfrm>
                      <a:off x="0" y="0"/>
                      <a:ext cx="4040981" cy="2041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02C599" w14:textId="79555BE3" w:rsidR="007068B4" w:rsidRPr="0016139F" w:rsidRDefault="007068B4" w:rsidP="005330C5">
      <w:pPr>
        <w:pStyle w:val="a8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16139F">
        <w:rPr>
          <w:rFonts w:ascii="Times New Roman" w:hAnsi="Times New Roman"/>
          <w:i/>
          <w:sz w:val="24"/>
          <w:szCs w:val="24"/>
        </w:rPr>
        <w:t>Рисунок 1.2 Шаг вспомогательных линий</w:t>
      </w:r>
    </w:p>
    <w:p w14:paraId="1C6334FC" w14:textId="77777777" w:rsidR="007068B4" w:rsidRPr="005330C5" w:rsidRDefault="007068B4" w:rsidP="005330C5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5330C5">
        <w:rPr>
          <w:rFonts w:ascii="Times New Roman" w:hAnsi="Times New Roman"/>
          <w:sz w:val="24"/>
          <w:szCs w:val="24"/>
        </w:rPr>
        <w:t>Устанавливаются следующие типы шрифта:</w:t>
      </w:r>
    </w:p>
    <w:p w14:paraId="24F45615" w14:textId="77777777" w:rsidR="007068B4" w:rsidRPr="005330C5" w:rsidRDefault="007068B4" w:rsidP="005330C5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5330C5">
        <w:rPr>
          <w:rFonts w:ascii="Times New Roman" w:hAnsi="Times New Roman"/>
          <w:sz w:val="24"/>
          <w:szCs w:val="24"/>
        </w:rPr>
        <w:t xml:space="preserve"> тип А с наклоном около 75° {d= 1/14 h); тип А без наклона (d= 1/14h); тип Б с наклоном около 75° (d = 1/10 h); тип Б без наклона (d= 1/10 h).</w:t>
      </w:r>
    </w:p>
    <w:p w14:paraId="4C972664" w14:textId="5893DC2C" w:rsidR="007068B4" w:rsidRPr="005330C5" w:rsidRDefault="007068B4" w:rsidP="005330C5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5330C5">
        <w:rPr>
          <w:rFonts w:ascii="Times New Roman" w:hAnsi="Times New Roman"/>
          <w:sz w:val="24"/>
          <w:szCs w:val="24"/>
        </w:rPr>
        <w:t>Шрифт типа Б с наклоном в учебной практике является более предпочтительным. На рисунке 1.1 показано вписывание букв шрифта типа Б с наклоном в сетку.</w:t>
      </w:r>
    </w:p>
    <w:p w14:paraId="5DA89E19" w14:textId="66939D6C" w:rsidR="007068B4" w:rsidRPr="005330C5" w:rsidRDefault="007068B4" w:rsidP="005330C5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5330C5">
        <w:rPr>
          <w:rFonts w:ascii="Times New Roman" w:hAnsi="Times New Roman"/>
          <w:sz w:val="24"/>
          <w:szCs w:val="24"/>
        </w:rPr>
        <w:t xml:space="preserve">Студентам нужно по образцу (рисунок 1.3) выполнить в тетради </w:t>
      </w:r>
      <w:r w:rsidRPr="005330C5">
        <w:rPr>
          <w:rFonts w:ascii="Times New Roman" w:hAnsi="Times New Roman"/>
          <w:bCs/>
          <w:sz w:val="24"/>
          <w:szCs w:val="24"/>
        </w:rPr>
        <w:t xml:space="preserve">вспомогательную сетку для шрифта типа Б ГОСТ 2.304-81. Размер шрифта больших букв </w:t>
      </w:r>
      <w:r w:rsidRPr="005330C5">
        <w:rPr>
          <w:rFonts w:ascii="Times New Roman" w:hAnsi="Times New Roman"/>
          <w:bCs/>
          <w:sz w:val="24"/>
          <w:szCs w:val="24"/>
          <w:lang w:val="en-US"/>
        </w:rPr>
        <w:t>h</w:t>
      </w:r>
      <w:r w:rsidRPr="005330C5">
        <w:rPr>
          <w:rFonts w:ascii="Times New Roman" w:hAnsi="Times New Roman"/>
          <w:bCs/>
          <w:sz w:val="24"/>
          <w:szCs w:val="24"/>
        </w:rPr>
        <w:t xml:space="preserve"> = 10</w:t>
      </w:r>
      <w:r w:rsidRPr="005330C5">
        <w:rPr>
          <w:rFonts w:ascii="Times New Roman" w:hAnsi="Times New Roman"/>
          <w:sz w:val="24"/>
          <w:szCs w:val="24"/>
        </w:rPr>
        <w:t xml:space="preserve"> мм, а маленьких </w:t>
      </w:r>
      <w:r w:rsidRPr="005330C5">
        <w:rPr>
          <w:rFonts w:ascii="Times New Roman" w:hAnsi="Times New Roman"/>
          <w:sz w:val="24"/>
          <w:szCs w:val="24"/>
          <w:lang w:val="en-US"/>
        </w:rPr>
        <w:t>h</w:t>
      </w:r>
      <w:r w:rsidRPr="005330C5">
        <w:rPr>
          <w:rFonts w:ascii="Times New Roman" w:hAnsi="Times New Roman"/>
          <w:sz w:val="24"/>
          <w:szCs w:val="24"/>
        </w:rPr>
        <w:t xml:space="preserve"> = 7 мм.</w:t>
      </w:r>
    </w:p>
    <w:p w14:paraId="28C601C5" w14:textId="77777777" w:rsidR="007068B4" w:rsidRPr="005330C5" w:rsidRDefault="007068B4" w:rsidP="005330C5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5330C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CAED5C7" wp14:editId="5A4C2901">
            <wp:extent cx="4895850" cy="6685062"/>
            <wp:effectExtent l="0" t="0" r="0" b="190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33" t="15810" r="6508" b="4506"/>
                    <a:stretch/>
                  </pic:blipFill>
                  <pic:spPr bwMode="auto">
                    <a:xfrm>
                      <a:off x="0" y="0"/>
                      <a:ext cx="4898139" cy="6688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3EB07E" w14:textId="72BB4902" w:rsidR="007068B4" w:rsidRPr="0016139F" w:rsidRDefault="007068B4" w:rsidP="005330C5">
      <w:pPr>
        <w:pStyle w:val="a8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16139F">
        <w:rPr>
          <w:rFonts w:ascii="Times New Roman" w:hAnsi="Times New Roman"/>
          <w:i/>
          <w:sz w:val="24"/>
          <w:szCs w:val="24"/>
        </w:rPr>
        <w:t>Рисунок 1.3  Шрифт типа Б с наклоном</w:t>
      </w:r>
    </w:p>
    <w:p w14:paraId="3305A804" w14:textId="77777777" w:rsidR="007068B4" w:rsidRPr="005330C5" w:rsidRDefault="007068B4" w:rsidP="005330C5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5330C5">
        <w:rPr>
          <w:rFonts w:ascii="Times New Roman" w:hAnsi="Times New Roman"/>
          <w:sz w:val="24"/>
          <w:szCs w:val="24"/>
        </w:rPr>
        <w:t>При написании чертежного шрифта следует усвоить следующие правила:</w:t>
      </w:r>
    </w:p>
    <w:p w14:paraId="7B0B7DE9" w14:textId="77777777" w:rsidR="007068B4" w:rsidRPr="005330C5" w:rsidRDefault="007068B4" w:rsidP="005330C5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5330C5">
        <w:rPr>
          <w:rFonts w:ascii="Times New Roman" w:hAnsi="Times New Roman"/>
          <w:sz w:val="24"/>
          <w:szCs w:val="24"/>
        </w:rPr>
        <w:t>1. Все надписи на чертеже должны быть выполнены от руки.</w:t>
      </w:r>
    </w:p>
    <w:p w14:paraId="02EA5965" w14:textId="77777777" w:rsidR="007068B4" w:rsidRPr="005330C5" w:rsidRDefault="007068B4" w:rsidP="005330C5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5330C5">
        <w:rPr>
          <w:rFonts w:ascii="Times New Roman" w:hAnsi="Times New Roman"/>
          <w:sz w:val="24"/>
          <w:szCs w:val="24"/>
        </w:rPr>
        <w:t>2. Высота букв, цифр и знаков на чертежах должна быть не менее 3,5 мм.</w:t>
      </w:r>
    </w:p>
    <w:p w14:paraId="73743402" w14:textId="7E1B7B88" w:rsidR="007068B4" w:rsidRPr="005330C5" w:rsidRDefault="007068B4" w:rsidP="005330C5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5330C5">
        <w:rPr>
          <w:rFonts w:ascii="Times New Roman" w:hAnsi="Times New Roman"/>
          <w:sz w:val="24"/>
          <w:szCs w:val="24"/>
        </w:rPr>
        <w:t>3. Начертание букв выполняйте по частям. Движение руки при выполнении прямолинейных элементов букв осуществляется сверху вниз или слева направо, а закругленных — движением вниз и влево или вниз и вправо. Стрелка ука</w:t>
      </w:r>
      <w:r w:rsidR="0016139F">
        <w:rPr>
          <w:rFonts w:ascii="Times New Roman" w:hAnsi="Times New Roman"/>
          <w:sz w:val="24"/>
          <w:szCs w:val="24"/>
        </w:rPr>
        <w:t>зывает направление движения рук</w:t>
      </w:r>
      <w:r w:rsidRPr="005330C5">
        <w:rPr>
          <w:rFonts w:ascii="Times New Roman" w:hAnsi="Times New Roman"/>
          <w:sz w:val="24"/>
          <w:szCs w:val="24"/>
        </w:rPr>
        <w:t>.</w:t>
      </w:r>
    </w:p>
    <w:p w14:paraId="4BFC1309" w14:textId="77777777" w:rsidR="007068B4" w:rsidRPr="005330C5" w:rsidRDefault="007068B4" w:rsidP="005330C5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5330C5">
        <w:rPr>
          <w:rFonts w:ascii="Times New Roman" w:hAnsi="Times New Roman"/>
          <w:sz w:val="24"/>
          <w:szCs w:val="24"/>
        </w:rPr>
        <w:t>4. Одинаковые элементы различных букв, цифр, знаков следует выполнять одним и тем же приемом, что способствует выработке автоматизма при их написании.</w:t>
      </w:r>
    </w:p>
    <w:p w14:paraId="207316D0" w14:textId="77777777" w:rsidR="007068B4" w:rsidRPr="005330C5" w:rsidRDefault="007068B4" w:rsidP="005330C5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5330C5">
        <w:rPr>
          <w:rFonts w:ascii="Times New Roman" w:hAnsi="Times New Roman"/>
          <w:sz w:val="24"/>
          <w:szCs w:val="24"/>
        </w:rPr>
        <w:t>5. Выдерживайте заданный наклон шрифта с помощью направляющих штрихов.</w:t>
      </w:r>
    </w:p>
    <w:p w14:paraId="7A3EFB88" w14:textId="373620B1" w:rsidR="007068B4" w:rsidRPr="005330C5" w:rsidRDefault="007068B4" w:rsidP="005330C5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5330C5">
        <w:rPr>
          <w:rFonts w:ascii="Times New Roman" w:hAnsi="Times New Roman"/>
          <w:sz w:val="24"/>
          <w:szCs w:val="24"/>
        </w:rPr>
        <w:t>6. Строго соблюдайте конструкцию каждой буквы и соотношение высоты и ширины буквы, используя таблицу 1.</w:t>
      </w:r>
    </w:p>
    <w:p w14:paraId="5D4485AB" w14:textId="77777777" w:rsidR="007068B4" w:rsidRPr="005330C5" w:rsidRDefault="007068B4" w:rsidP="005330C5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5330C5">
        <w:rPr>
          <w:rFonts w:ascii="Times New Roman" w:hAnsi="Times New Roman"/>
          <w:sz w:val="24"/>
          <w:szCs w:val="24"/>
        </w:rPr>
        <w:t>7. Старайтесь выдерживать такое расстояние между буквами, чтобы зрительно оно казалось одинаковым.</w:t>
      </w:r>
    </w:p>
    <w:p w14:paraId="28C8D54D" w14:textId="77777777" w:rsidR="007068B4" w:rsidRPr="005330C5" w:rsidRDefault="007068B4" w:rsidP="005330C5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5330C5">
        <w:rPr>
          <w:rFonts w:ascii="Times New Roman" w:hAnsi="Times New Roman"/>
          <w:sz w:val="24"/>
          <w:szCs w:val="24"/>
        </w:rPr>
        <w:t>8. Четкость, ясность и удобство чтения чертежа зависят от качества его выполнения и правильного выбора размеров шрифта.</w:t>
      </w:r>
    </w:p>
    <w:p w14:paraId="3BABBF31" w14:textId="77777777" w:rsidR="007068B4" w:rsidRPr="005330C5" w:rsidRDefault="007068B4" w:rsidP="005330C5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5330C5">
        <w:rPr>
          <w:rFonts w:ascii="Times New Roman" w:hAnsi="Times New Roman"/>
          <w:sz w:val="24"/>
          <w:szCs w:val="24"/>
        </w:rPr>
        <w:t>9. Все надписи на чертеже должны быть аккуратными.</w:t>
      </w:r>
    </w:p>
    <w:p w14:paraId="46D29AEF" w14:textId="4B753F4E" w:rsidR="007068B4" w:rsidRPr="005330C5" w:rsidRDefault="007068B4" w:rsidP="005330C5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5330C5">
        <w:rPr>
          <w:rFonts w:ascii="Times New Roman" w:hAnsi="Times New Roman"/>
          <w:sz w:val="24"/>
          <w:szCs w:val="24"/>
        </w:rPr>
        <w:t xml:space="preserve">Сначала на двойном листочке чертим рамку, основную надпись, затем делаем сетку для 10 шрифта (по таблице 1). Наклон - 75˚. Задание – рис.1.3. </w:t>
      </w:r>
    </w:p>
    <w:p w14:paraId="188E9E64" w14:textId="7E916453" w:rsidR="007068B4" w:rsidRPr="005330C5" w:rsidRDefault="007068B4" w:rsidP="0016139F">
      <w:pPr>
        <w:pStyle w:val="a8"/>
        <w:ind w:firstLine="709"/>
        <w:jc w:val="right"/>
        <w:rPr>
          <w:rFonts w:ascii="Times New Roman" w:hAnsi="Times New Roman"/>
          <w:sz w:val="24"/>
          <w:szCs w:val="24"/>
        </w:rPr>
      </w:pPr>
      <w:r w:rsidRPr="005330C5">
        <w:rPr>
          <w:rFonts w:ascii="Times New Roman" w:hAnsi="Times New Roman"/>
          <w:sz w:val="24"/>
          <w:szCs w:val="24"/>
        </w:rPr>
        <w:t>Таблица 1</w:t>
      </w:r>
    </w:p>
    <w:p w14:paraId="325F1475" w14:textId="77777777" w:rsidR="007068B4" w:rsidRPr="005330C5" w:rsidRDefault="007068B4" w:rsidP="005330C5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5330C5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CDF2FD" wp14:editId="157B2B34">
                <wp:simplePos x="0" y="0"/>
                <wp:positionH relativeFrom="column">
                  <wp:posOffset>3480435</wp:posOffset>
                </wp:positionH>
                <wp:positionV relativeFrom="paragraph">
                  <wp:posOffset>1353820</wp:posOffset>
                </wp:positionV>
                <wp:extent cx="285750" cy="3171825"/>
                <wp:effectExtent l="19050" t="19050" r="38100" b="47625"/>
                <wp:wrapNone/>
                <wp:docPr id="60" name="Прямоугольник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317182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DFDC92" id="Прямоугольник 60" o:spid="_x0000_s1026" style="position:absolute;margin-left:274.05pt;margin-top:106.6pt;width:22.5pt;height:24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" filled="f" strokecolor="#c00000" strokeweight="4.5pt"/>
            </w:pict>
          </mc:Fallback>
        </mc:AlternateContent>
      </w:r>
      <w:r w:rsidRPr="005330C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1D0296" wp14:editId="7BF8FAEC">
            <wp:extent cx="3800636" cy="4562475"/>
            <wp:effectExtent l="0" t="0" r="9525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746" cy="456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75200" w14:textId="77777777" w:rsidR="006B3D71" w:rsidRPr="005330C5" w:rsidRDefault="006B3D71" w:rsidP="005330C5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5330C5">
        <w:rPr>
          <w:rFonts w:ascii="Times New Roman" w:hAnsi="Times New Roman"/>
          <w:b/>
          <w:sz w:val="24"/>
          <w:szCs w:val="24"/>
        </w:rPr>
        <w:t>Контрольные вопросы:</w:t>
      </w:r>
    </w:p>
    <w:p w14:paraId="0921A9D6" w14:textId="77777777" w:rsidR="006B3D71" w:rsidRPr="005330C5" w:rsidRDefault="006B3D71" w:rsidP="005330C5">
      <w:pPr>
        <w:pStyle w:val="a8"/>
        <w:numPr>
          <w:ilvl w:val="1"/>
          <w:numId w:val="8"/>
        </w:numPr>
        <w:jc w:val="both"/>
        <w:rPr>
          <w:rFonts w:ascii="Times New Roman" w:hAnsi="Times New Roman"/>
          <w:bCs/>
          <w:sz w:val="24"/>
          <w:szCs w:val="24"/>
        </w:rPr>
      </w:pPr>
      <w:r w:rsidRPr="005330C5">
        <w:rPr>
          <w:rFonts w:ascii="Times New Roman" w:hAnsi="Times New Roman"/>
          <w:bCs/>
          <w:sz w:val="24"/>
          <w:szCs w:val="24"/>
        </w:rPr>
        <w:t>Какова толщина основной линии и от чего она зависит?</w:t>
      </w:r>
    </w:p>
    <w:p w14:paraId="6B7D366E" w14:textId="77777777" w:rsidR="006B3D71" w:rsidRPr="005330C5" w:rsidRDefault="006B3D71" w:rsidP="005330C5">
      <w:pPr>
        <w:pStyle w:val="a8"/>
        <w:numPr>
          <w:ilvl w:val="1"/>
          <w:numId w:val="8"/>
        </w:numPr>
        <w:jc w:val="both"/>
        <w:rPr>
          <w:rFonts w:ascii="Times New Roman" w:hAnsi="Times New Roman"/>
          <w:bCs/>
          <w:sz w:val="24"/>
          <w:szCs w:val="24"/>
        </w:rPr>
      </w:pPr>
      <w:r w:rsidRPr="005330C5">
        <w:rPr>
          <w:rFonts w:ascii="Times New Roman" w:hAnsi="Times New Roman"/>
          <w:bCs/>
          <w:sz w:val="24"/>
          <w:szCs w:val="24"/>
        </w:rPr>
        <w:t>Какова длина штрихов и расстояний между ними штриховой и штрихпунктирной линий?</w:t>
      </w:r>
    </w:p>
    <w:p w14:paraId="3D9E02F0" w14:textId="77777777" w:rsidR="006B3D71" w:rsidRPr="005330C5" w:rsidRDefault="006B3D71" w:rsidP="005330C5">
      <w:pPr>
        <w:pStyle w:val="a8"/>
        <w:numPr>
          <w:ilvl w:val="1"/>
          <w:numId w:val="8"/>
        </w:numPr>
        <w:jc w:val="both"/>
        <w:rPr>
          <w:rFonts w:ascii="Times New Roman" w:hAnsi="Times New Roman"/>
          <w:bCs/>
          <w:sz w:val="24"/>
          <w:szCs w:val="24"/>
        </w:rPr>
      </w:pPr>
      <w:r w:rsidRPr="005330C5">
        <w:rPr>
          <w:rFonts w:ascii="Times New Roman" w:hAnsi="Times New Roman"/>
          <w:bCs/>
          <w:sz w:val="24"/>
          <w:szCs w:val="24"/>
        </w:rPr>
        <w:t xml:space="preserve">Каковы размеры сторон листов формата А4 и А3? </w:t>
      </w:r>
    </w:p>
    <w:p w14:paraId="71E37718" w14:textId="77777777" w:rsidR="006B3D71" w:rsidRPr="005330C5" w:rsidRDefault="006B3D71" w:rsidP="005330C5">
      <w:pPr>
        <w:pStyle w:val="a8"/>
        <w:numPr>
          <w:ilvl w:val="1"/>
          <w:numId w:val="8"/>
        </w:numPr>
        <w:jc w:val="both"/>
        <w:rPr>
          <w:rFonts w:ascii="Times New Roman" w:hAnsi="Times New Roman"/>
          <w:bCs/>
          <w:sz w:val="24"/>
          <w:szCs w:val="24"/>
        </w:rPr>
      </w:pPr>
      <w:r w:rsidRPr="005330C5">
        <w:rPr>
          <w:rFonts w:ascii="Times New Roman" w:hAnsi="Times New Roman"/>
          <w:bCs/>
          <w:sz w:val="24"/>
          <w:szCs w:val="24"/>
        </w:rPr>
        <w:t>Какой линией и на каком расстоянии от краев формата выполняется рамка чертежа?</w:t>
      </w:r>
    </w:p>
    <w:p w14:paraId="3E5CBF9E" w14:textId="77777777" w:rsidR="006B3D71" w:rsidRPr="005330C5" w:rsidRDefault="006B3D71" w:rsidP="005330C5">
      <w:pPr>
        <w:pStyle w:val="a8"/>
        <w:numPr>
          <w:ilvl w:val="1"/>
          <w:numId w:val="8"/>
        </w:numPr>
        <w:jc w:val="both"/>
        <w:rPr>
          <w:rFonts w:ascii="Times New Roman" w:hAnsi="Times New Roman"/>
          <w:bCs/>
          <w:sz w:val="24"/>
          <w:szCs w:val="24"/>
        </w:rPr>
      </w:pPr>
      <w:r w:rsidRPr="005330C5">
        <w:rPr>
          <w:rFonts w:ascii="Times New Roman" w:hAnsi="Times New Roman"/>
          <w:bCs/>
          <w:sz w:val="24"/>
          <w:szCs w:val="24"/>
        </w:rPr>
        <w:t xml:space="preserve">Где на чертеже детали или схемы располагают основную надпись? </w:t>
      </w:r>
    </w:p>
    <w:p w14:paraId="5151F0EF" w14:textId="77777777" w:rsidR="006B3D71" w:rsidRPr="005330C5" w:rsidRDefault="006B3D71" w:rsidP="005330C5">
      <w:pPr>
        <w:pStyle w:val="a8"/>
        <w:numPr>
          <w:ilvl w:val="1"/>
          <w:numId w:val="8"/>
        </w:numPr>
        <w:jc w:val="both"/>
        <w:rPr>
          <w:rFonts w:ascii="Times New Roman" w:hAnsi="Times New Roman"/>
          <w:bCs/>
          <w:sz w:val="24"/>
          <w:szCs w:val="24"/>
        </w:rPr>
      </w:pPr>
      <w:r w:rsidRPr="005330C5">
        <w:rPr>
          <w:rFonts w:ascii="Times New Roman" w:hAnsi="Times New Roman"/>
          <w:bCs/>
          <w:sz w:val="24"/>
          <w:szCs w:val="24"/>
        </w:rPr>
        <w:t>Какие сведения о детали указывают в основной надписи?</w:t>
      </w:r>
    </w:p>
    <w:p w14:paraId="53C0066E" w14:textId="77777777" w:rsidR="006B3D71" w:rsidRPr="005330C5" w:rsidRDefault="006B3D71" w:rsidP="005330C5">
      <w:pPr>
        <w:pStyle w:val="a8"/>
        <w:numPr>
          <w:ilvl w:val="1"/>
          <w:numId w:val="8"/>
        </w:numPr>
        <w:jc w:val="both"/>
        <w:rPr>
          <w:rFonts w:ascii="Times New Roman" w:hAnsi="Times New Roman"/>
          <w:bCs/>
          <w:sz w:val="24"/>
          <w:szCs w:val="24"/>
        </w:rPr>
      </w:pPr>
      <w:r w:rsidRPr="005330C5">
        <w:rPr>
          <w:rFonts w:ascii="Times New Roman" w:hAnsi="Times New Roman"/>
          <w:bCs/>
          <w:sz w:val="24"/>
          <w:szCs w:val="24"/>
        </w:rPr>
        <w:t>Что называется шрифтом?</w:t>
      </w:r>
    </w:p>
    <w:p w14:paraId="14F1EEFF" w14:textId="77777777" w:rsidR="006B3D71" w:rsidRPr="005330C5" w:rsidRDefault="006B3D71" w:rsidP="005330C5">
      <w:pPr>
        <w:pStyle w:val="a8"/>
        <w:numPr>
          <w:ilvl w:val="1"/>
          <w:numId w:val="8"/>
        </w:numPr>
        <w:jc w:val="both"/>
        <w:rPr>
          <w:rFonts w:ascii="Times New Roman" w:hAnsi="Times New Roman"/>
          <w:bCs/>
          <w:sz w:val="24"/>
          <w:szCs w:val="24"/>
        </w:rPr>
      </w:pPr>
      <w:r w:rsidRPr="005330C5">
        <w:rPr>
          <w:rFonts w:ascii="Times New Roman" w:hAnsi="Times New Roman"/>
          <w:bCs/>
          <w:sz w:val="24"/>
          <w:szCs w:val="24"/>
        </w:rPr>
        <w:t>Какова толщина обводки букв в слове?</w:t>
      </w:r>
    </w:p>
    <w:p w14:paraId="2CF01EF5" w14:textId="2B920E07" w:rsidR="006B3D71" w:rsidRPr="0016139F" w:rsidRDefault="006B3D71" w:rsidP="0016139F">
      <w:pPr>
        <w:pStyle w:val="a8"/>
        <w:numPr>
          <w:ilvl w:val="1"/>
          <w:numId w:val="8"/>
        </w:numPr>
        <w:jc w:val="both"/>
        <w:rPr>
          <w:rFonts w:ascii="Times New Roman" w:hAnsi="Times New Roman"/>
          <w:bCs/>
          <w:sz w:val="24"/>
          <w:szCs w:val="24"/>
        </w:rPr>
      </w:pPr>
      <w:r w:rsidRPr="005330C5">
        <w:rPr>
          <w:rFonts w:ascii="Times New Roman" w:hAnsi="Times New Roman"/>
          <w:bCs/>
          <w:sz w:val="24"/>
          <w:szCs w:val="24"/>
        </w:rPr>
        <w:t>Что такое размер шрифта</w:t>
      </w:r>
    </w:p>
    <w:p w14:paraId="2CA54B0A" w14:textId="31351C3E" w:rsidR="006B3D71" w:rsidRPr="005330C5" w:rsidRDefault="006B3D71" w:rsidP="005330C5">
      <w:pPr>
        <w:pStyle w:val="a8"/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11" w:name="_Hlk96285688"/>
      <w:r w:rsidRPr="005330C5">
        <w:rPr>
          <w:rFonts w:ascii="Times New Roman" w:hAnsi="Times New Roman"/>
          <w:b/>
          <w:sz w:val="24"/>
          <w:szCs w:val="24"/>
          <w:highlight w:val="yellow"/>
        </w:rPr>
        <w:t>Оценивание работы:</w:t>
      </w:r>
      <w:r w:rsidRPr="005330C5">
        <w:rPr>
          <w:rFonts w:ascii="Times New Roman" w:hAnsi="Times New Roman"/>
          <w:b/>
          <w:sz w:val="24"/>
          <w:szCs w:val="24"/>
        </w:rPr>
        <w:t xml:space="preserve"> </w:t>
      </w:r>
      <w:r w:rsidRPr="005330C5">
        <w:rPr>
          <w:rFonts w:ascii="Times New Roman" w:hAnsi="Times New Roman"/>
          <w:bCs/>
          <w:sz w:val="24"/>
          <w:szCs w:val="24"/>
        </w:rPr>
        <w:t>0-1 ошибок отлично; 1-2 ошибок - хорошо; 2-3 ошибок удовлетворительно; свыше 3 ошибок неудовлетворительно</w:t>
      </w:r>
    </w:p>
    <w:bookmarkEnd w:id="11"/>
    <w:p w14:paraId="3898EEB3" w14:textId="77777777" w:rsidR="007068B4" w:rsidRPr="005330C5" w:rsidRDefault="007068B4" w:rsidP="001613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b/>
          <w:sz w:val="24"/>
          <w:szCs w:val="24"/>
        </w:rPr>
        <w:t>Самостоятельная работа № 2.</w:t>
      </w:r>
    </w:p>
    <w:p w14:paraId="64EC305E" w14:textId="601CC0C7" w:rsidR="007068B4" w:rsidRPr="005330C5" w:rsidRDefault="007068B4" w:rsidP="005330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b/>
          <w:sz w:val="24"/>
          <w:szCs w:val="24"/>
        </w:rPr>
        <w:t xml:space="preserve">«Ответы на вопросы контрольные по теме 1.3 «Основные правила нанесения размеров»» </w:t>
      </w:r>
    </w:p>
    <w:p w14:paraId="3299255F" w14:textId="642B1C5E" w:rsidR="00371FAF" w:rsidRPr="005330C5" w:rsidRDefault="00371FAF" w:rsidP="005330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b/>
          <w:sz w:val="24"/>
          <w:szCs w:val="24"/>
        </w:rPr>
        <w:t>Цели работы:</w:t>
      </w:r>
    </w:p>
    <w:p w14:paraId="383B7465" w14:textId="25CB2A81" w:rsidR="00371FAF" w:rsidRPr="005330C5" w:rsidRDefault="00371FAF" w:rsidP="005330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5330C5">
        <w:rPr>
          <w:rFonts w:ascii="Times New Roman" w:eastAsia="Times New Roman" w:hAnsi="Times New Roman" w:cs="Times New Roman"/>
          <w:sz w:val="24"/>
          <w:szCs w:val="24"/>
          <w:u w:val="single"/>
        </w:rPr>
        <w:t>образовательные:</w:t>
      </w:r>
      <w:r w:rsidRPr="005330C5">
        <w:rPr>
          <w:rFonts w:ascii="Times New Roman" w:eastAsia="Times New Roman" w:hAnsi="Times New Roman" w:cs="Times New Roman"/>
          <w:sz w:val="24"/>
          <w:szCs w:val="24"/>
        </w:rPr>
        <w:t xml:space="preserve"> приобрести навыки </w:t>
      </w:r>
      <w:r w:rsidRPr="005330C5">
        <w:rPr>
          <w:rFonts w:ascii="Times New Roman" w:eastAsia="Calibri" w:hAnsi="Times New Roman" w:cs="Times New Roman"/>
          <w:sz w:val="24"/>
          <w:szCs w:val="24"/>
        </w:rPr>
        <w:t>нанесении размеров</w:t>
      </w:r>
      <w:r w:rsidRPr="005330C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BED1A16" w14:textId="77777777" w:rsidR="00371FAF" w:rsidRPr="005330C5" w:rsidRDefault="00371FAF" w:rsidP="005330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330C5">
        <w:rPr>
          <w:rFonts w:ascii="Times New Roman" w:eastAsia="Times New Roman" w:hAnsi="Times New Roman" w:cs="Times New Roman"/>
          <w:sz w:val="24"/>
          <w:szCs w:val="24"/>
          <w:u w:val="single"/>
        </w:rPr>
        <w:t>развивающие:</w:t>
      </w:r>
      <w:r w:rsidRPr="005330C5">
        <w:rPr>
          <w:rFonts w:ascii="Times New Roman" w:eastAsia="Times New Roman" w:hAnsi="Times New Roman" w:cs="Times New Roman"/>
          <w:sz w:val="24"/>
          <w:szCs w:val="24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320E9E34" w14:textId="77777777" w:rsidR="00371FAF" w:rsidRPr="005330C5" w:rsidRDefault="00371FAF" w:rsidP="005330C5">
      <w:pPr>
        <w:spacing w:after="0" w:line="240" w:lineRule="auto"/>
        <w:ind w:left="782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0C5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5330C5">
        <w:rPr>
          <w:rFonts w:ascii="Times New Roman" w:eastAsia="Calibri" w:hAnsi="Times New Roman" w:cs="Times New Roman"/>
          <w:sz w:val="24"/>
          <w:szCs w:val="24"/>
          <w:u w:val="single"/>
        </w:rPr>
        <w:t>воспитательные:</w:t>
      </w:r>
      <w:r w:rsidRPr="005330C5">
        <w:rPr>
          <w:rFonts w:ascii="Times New Roman" w:eastAsia="Calibri" w:hAnsi="Times New Roman" w:cs="Times New Roman"/>
          <w:sz w:val="24"/>
          <w:szCs w:val="24"/>
        </w:rPr>
        <w:t xml:space="preserve"> воспитать ответственность, трудолюбие, аккуратность.</w:t>
      </w:r>
    </w:p>
    <w:p w14:paraId="5D4BA4B0" w14:textId="4219473E" w:rsidR="00371FAF" w:rsidRPr="005330C5" w:rsidRDefault="00371FAF" w:rsidP="0016139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b/>
          <w:sz w:val="24"/>
          <w:szCs w:val="24"/>
        </w:rPr>
        <w:t xml:space="preserve">Ход работы </w:t>
      </w:r>
    </w:p>
    <w:p w14:paraId="4085EF63" w14:textId="1A79C354" w:rsidR="00371FAF" w:rsidRPr="005330C5" w:rsidRDefault="00371FAF" w:rsidP="0016139F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b/>
          <w:bCs/>
          <w:sz w:val="24"/>
          <w:szCs w:val="24"/>
        </w:rPr>
        <w:t>КОНТРОЛЬНЫЕ ВОПРОСЫ</w:t>
      </w:r>
    </w:p>
    <w:p w14:paraId="6D3D77A3" w14:textId="77777777" w:rsidR="00371FAF" w:rsidRPr="005330C5" w:rsidRDefault="00371FAF" w:rsidP="0016139F">
      <w:pPr>
        <w:numPr>
          <w:ilvl w:val="0"/>
          <w:numId w:val="10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sz w:val="24"/>
          <w:szCs w:val="24"/>
        </w:rPr>
        <w:t>Приведите пример условных обозначений применяемых на чертеже.</w:t>
      </w:r>
    </w:p>
    <w:p w14:paraId="6A239DC6" w14:textId="77777777" w:rsidR="00371FAF" w:rsidRPr="005330C5" w:rsidRDefault="00371FAF" w:rsidP="0016139F">
      <w:pPr>
        <w:numPr>
          <w:ilvl w:val="0"/>
          <w:numId w:val="10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sz w:val="24"/>
          <w:szCs w:val="24"/>
        </w:rPr>
        <w:t>Назовите и охарактеризуйте методы нанесения размеров.</w:t>
      </w:r>
    </w:p>
    <w:p w14:paraId="7368B4FB" w14:textId="77777777" w:rsidR="00371FAF" w:rsidRPr="005330C5" w:rsidRDefault="00371FAF" w:rsidP="0016139F">
      <w:pPr>
        <w:numPr>
          <w:ilvl w:val="0"/>
          <w:numId w:val="10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sz w:val="24"/>
          <w:szCs w:val="24"/>
        </w:rPr>
        <w:t>В каких случаях на чертежах при нанесении размеров ставят знак Ø и знак. R?</w:t>
      </w:r>
    </w:p>
    <w:p w14:paraId="12F3EB49" w14:textId="77777777" w:rsidR="00371FAF" w:rsidRPr="005330C5" w:rsidRDefault="00371FAF" w:rsidP="0016139F">
      <w:pPr>
        <w:numPr>
          <w:ilvl w:val="0"/>
          <w:numId w:val="10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sz w:val="24"/>
          <w:szCs w:val="24"/>
        </w:rPr>
        <w:t>Что называют масштабом чертежа?</w:t>
      </w:r>
    </w:p>
    <w:p w14:paraId="32960ACA" w14:textId="77777777" w:rsidR="00371FAF" w:rsidRPr="005330C5" w:rsidRDefault="00371FAF" w:rsidP="0016139F">
      <w:pPr>
        <w:numPr>
          <w:ilvl w:val="0"/>
          <w:numId w:val="10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sz w:val="24"/>
          <w:szCs w:val="24"/>
        </w:rPr>
        <w:t>Как наносится размерное число на заштрихованном поле?</w:t>
      </w:r>
    </w:p>
    <w:p w14:paraId="4128B4DC" w14:textId="77777777" w:rsidR="00371FAF" w:rsidRPr="005330C5" w:rsidRDefault="00371FAF" w:rsidP="0016139F">
      <w:pPr>
        <w:numPr>
          <w:ilvl w:val="0"/>
          <w:numId w:val="10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sz w:val="24"/>
          <w:szCs w:val="24"/>
        </w:rPr>
        <w:t>Как проставляют размеры углов?</w:t>
      </w:r>
    </w:p>
    <w:p w14:paraId="51AF2EB8" w14:textId="77777777" w:rsidR="00371FAF" w:rsidRPr="005330C5" w:rsidRDefault="00371FAF" w:rsidP="0016139F">
      <w:pPr>
        <w:numPr>
          <w:ilvl w:val="0"/>
          <w:numId w:val="10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sz w:val="24"/>
          <w:szCs w:val="24"/>
        </w:rPr>
        <w:t>В каких единицах выражают линейные размеры на машиностроительных чертежах?</w:t>
      </w:r>
    </w:p>
    <w:p w14:paraId="48A017AB" w14:textId="77777777" w:rsidR="00371FAF" w:rsidRPr="005330C5" w:rsidRDefault="00371FAF" w:rsidP="0016139F">
      <w:pPr>
        <w:numPr>
          <w:ilvl w:val="0"/>
          <w:numId w:val="10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sz w:val="24"/>
          <w:szCs w:val="24"/>
        </w:rPr>
        <w:t>Какой толщины должны быть выносные и размерные линии?</w:t>
      </w:r>
    </w:p>
    <w:p w14:paraId="40B8D842" w14:textId="77777777" w:rsidR="00371FAF" w:rsidRPr="005330C5" w:rsidRDefault="00371FAF" w:rsidP="0016139F">
      <w:pPr>
        <w:numPr>
          <w:ilvl w:val="0"/>
          <w:numId w:val="10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sz w:val="24"/>
          <w:szCs w:val="24"/>
        </w:rPr>
        <w:t>Какое расстояние оставляют между контуром изображения и размерными линиями? между размерными линиями?</w:t>
      </w:r>
    </w:p>
    <w:p w14:paraId="0E4D2D5A" w14:textId="77777777" w:rsidR="00371FAF" w:rsidRPr="005330C5" w:rsidRDefault="00371FAF" w:rsidP="0016139F">
      <w:pPr>
        <w:numPr>
          <w:ilvl w:val="0"/>
          <w:numId w:val="10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sz w:val="24"/>
          <w:szCs w:val="24"/>
        </w:rPr>
        <w:t>Как наносят размерные числа на наклонных размерных линиях?</w:t>
      </w:r>
    </w:p>
    <w:p w14:paraId="41D19336" w14:textId="4DD82E66" w:rsidR="00371FAF" w:rsidRPr="005330C5" w:rsidRDefault="00371FAF" w:rsidP="0016139F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sz w:val="24"/>
          <w:szCs w:val="24"/>
        </w:rPr>
        <w:t>Какие знаки и буквы наносят перед размерным числом при указании величины диаметров и радиусов?</w:t>
      </w:r>
    </w:p>
    <w:p w14:paraId="2B427C40" w14:textId="1D8F797F" w:rsidR="00371FAF" w:rsidRPr="005330C5" w:rsidRDefault="007068B4" w:rsidP="001613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30C5">
        <w:rPr>
          <w:rFonts w:ascii="Times New Roman" w:hAnsi="Times New Roman" w:cs="Times New Roman"/>
          <w:b/>
          <w:sz w:val="24"/>
          <w:szCs w:val="24"/>
        </w:rPr>
        <w:t xml:space="preserve">Оценивание работы: </w:t>
      </w:r>
      <w:r w:rsidRPr="005330C5">
        <w:rPr>
          <w:rFonts w:ascii="Times New Roman" w:hAnsi="Times New Roman" w:cs="Times New Roman"/>
          <w:bCs/>
          <w:sz w:val="24"/>
          <w:szCs w:val="24"/>
        </w:rPr>
        <w:t>0-1 ошибок отлично; 1-2 ошибок - хорошо; 2-3 ошибок удовлетворительно; свыше 3 ошибок неудовлетворительно</w:t>
      </w:r>
    </w:p>
    <w:p w14:paraId="5413D2D9" w14:textId="2D5DDA1B" w:rsidR="007F49C0" w:rsidRPr="005330C5" w:rsidRDefault="007F49C0" w:rsidP="0016139F">
      <w:pPr>
        <w:pStyle w:val="a8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330C5">
        <w:rPr>
          <w:rFonts w:ascii="Times New Roman" w:hAnsi="Times New Roman"/>
          <w:b/>
          <w:sz w:val="24"/>
          <w:szCs w:val="24"/>
        </w:rPr>
        <w:t>Самостоятельная работа № 3</w:t>
      </w:r>
    </w:p>
    <w:p w14:paraId="1E16F618" w14:textId="23ABA2A0" w:rsidR="007F49C0" w:rsidRPr="005330C5" w:rsidRDefault="007F49C0" w:rsidP="0016139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b/>
          <w:sz w:val="24"/>
          <w:szCs w:val="24"/>
        </w:rPr>
        <w:t xml:space="preserve">«Вычерчивание контура детали с построением сопряжений, делением окружности на равные </w:t>
      </w:r>
      <w:r w:rsidR="0016139F">
        <w:rPr>
          <w:rFonts w:ascii="Times New Roman" w:eastAsia="Times New Roman" w:hAnsi="Times New Roman" w:cs="Times New Roman"/>
          <w:b/>
          <w:sz w:val="24"/>
          <w:szCs w:val="24"/>
        </w:rPr>
        <w:t>части</w:t>
      </w:r>
      <w:r w:rsidRPr="005330C5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71EBAE03" w14:textId="77777777" w:rsidR="007F49C0" w:rsidRPr="005330C5" w:rsidRDefault="007F49C0" w:rsidP="001613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b/>
          <w:sz w:val="24"/>
          <w:szCs w:val="24"/>
        </w:rPr>
        <w:t>Цели работы:</w:t>
      </w:r>
    </w:p>
    <w:p w14:paraId="797FAB3D" w14:textId="1A4F0730" w:rsidR="007F49C0" w:rsidRPr="005330C5" w:rsidRDefault="007F49C0" w:rsidP="001613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5330C5">
        <w:rPr>
          <w:rFonts w:ascii="Times New Roman" w:eastAsia="Times New Roman" w:hAnsi="Times New Roman" w:cs="Times New Roman"/>
          <w:sz w:val="24"/>
          <w:szCs w:val="24"/>
          <w:u w:val="single"/>
        </w:rPr>
        <w:t>образовательные:</w:t>
      </w:r>
      <w:r w:rsidRPr="005330C5">
        <w:rPr>
          <w:rFonts w:ascii="Times New Roman" w:eastAsia="Times New Roman" w:hAnsi="Times New Roman" w:cs="Times New Roman"/>
          <w:sz w:val="24"/>
          <w:szCs w:val="24"/>
        </w:rPr>
        <w:t xml:space="preserve"> приобрести навыки построения сопряжений, деления окружности на равные части. </w:t>
      </w:r>
    </w:p>
    <w:p w14:paraId="31D930A2" w14:textId="77777777" w:rsidR="007F49C0" w:rsidRPr="005330C5" w:rsidRDefault="007F49C0" w:rsidP="001613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330C5">
        <w:rPr>
          <w:rFonts w:ascii="Times New Roman" w:eastAsia="Times New Roman" w:hAnsi="Times New Roman" w:cs="Times New Roman"/>
          <w:sz w:val="24"/>
          <w:szCs w:val="24"/>
          <w:u w:val="single"/>
        </w:rPr>
        <w:t>развивающие:</w:t>
      </w:r>
      <w:r w:rsidRPr="005330C5">
        <w:rPr>
          <w:rFonts w:ascii="Times New Roman" w:eastAsia="Times New Roman" w:hAnsi="Times New Roman" w:cs="Times New Roman"/>
          <w:sz w:val="24"/>
          <w:szCs w:val="24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742B78DC" w14:textId="77777777" w:rsidR="007F49C0" w:rsidRPr="005330C5" w:rsidRDefault="007F49C0" w:rsidP="00161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sz w:val="24"/>
          <w:szCs w:val="24"/>
        </w:rPr>
        <w:t xml:space="preserve">- </w:t>
      </w:r>
      <w:r w:rsidRPr="005330C5">
        <w:rPr>
          <w:rFonts w:ascii="Times New Roman" w:hAnsi="Times New Roman" w:cs="Times New Roman"/>
          <w:sz w:val="24"/>
          <w:szCs w:val="24"/>
          <w:u w:val="single"/>
        </w:rPr>
        <w:t>воспитательные:</w:t>
      </w:r>
      <w:r w:rsidRPr="005330C5">
        <w:rPr>
          <w:rFonts w:ascii="Times New Roman" w:hAnsi="Times New Roman" w:cs="Times New Roman"/>
          <w:sz w:val="24"/>
          <w:szCs w:val="24"/>
        </w:rPr>
        <w:t xml:space="preserve"> воспитать ответственность, трудолюбие, аккуратность.</w:t>
      </w:r>
    </w:p>
    <w:p w14:paraId="42C89119" w14:textId="77777777" w:rsidR="007F49C0" w:rsidRPr="005330C5" w:rsidRDefault="007F49C0" w:rsidP="001613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b/>
          <w:sz w:val="24"/>
          <w:szCs w:val="24"/>
        </w:rPr>
        <w:t>Ход работы:</w:t>
      </w:r>
    </w:p>
    <w:p w14:paraId="736071D5" w14:textId="77777777" w:rsidR="00E61C9D" w:rsidRPr="005330C5" w:rsidRDefault="00E61C9D" w:rsidP="001613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_Hlk87902648"/>
      <w:r w:rsidRPr="005330C5">
        <w:rPr>
          <w:rFonts w:ascii="Times New Roman" w:eastAsia="Times New Roman" w:hAnsi="Times New Roman" w:cs="Times New Roman"/>
          <w:sz w:val="24"/>
          <w:szCs w:val="24"/>
        </w:rPr>
        <w:t>По индивидуальному номеру варианта, выданному преподавателем (приложение 2), на листе формата А3 оформить рамку и основную надпись по ГОСТ 2.104-68, форма 1. Изучив правила построения сопряжений (Серга Г.В. Инженерная графика с.42-52) выполнить чертеж детали, имеющей сопрягаемые формы. Изучить деление окружностей на равные части (Серга Г.В. Инженерная графика с. 36-41).</w:t>
      </w:r>
    </w:p>
    <w:p w14:paraId="55FBDB0F" w14:textId="27E12B09" w:rsidR="00E61C9D" w:rsidRPr="005330C5" w:rsidRDefault="00E61C9D" w:rsidP="001613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sz w:val="24"/>
          <w:szCs w:val="24"/>
        </w:rPr>
        <w:t xml:space="preserve">Серга, Г. В. Инженерная графика : учебник / Г.В. Серга, И.И. Табачук, Н.Н. Кузнецова. — Москва : ИНФРА-М, </w:t>
      </w:r>
      <w:r w:rsidR="0068644B">
        <w:rPr>
          <w:rFonts w:ascii="Times New Roman" w:eastAsia="Times New Roman" w:hAnsi="Times New Roman" w:cs="Times New Roman"/>
          <w:sz w:val="24"/>
          <w:szCs w:val="24"/>
        </w:rPr>
        <w:t>2020</w:t>
      </w:r>
      <w:r w:rsidRPr="005330C5">
        <w:rPr>
          <w:rFonts w:ascii="Times New Roman" w:eastAsia="Times New Roman" w:hAnsi="Times New Roman" w:cs="Times New Roman"/>
          <w:sz w:val="24"/>
          <w:szCs w:val="24"/>
        </w:rPr>
        <w:t xml:space="preserve">. — 383 с. — (Среднее профессиональное образование). - ISBN 978-5-16-015545-6. - Текст : электронный. - URL: </w:t>
      </w:r>
      <w:hyperlink r:id="rId27" w:history="1">
        <w:r w:rsidRPr="005330C5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https://znanium.com/catalog/product/1221787</w:t>
        </w:r>
      </w:hyperlink>
      <w:r w:rsidRPr="005330C5">
        <w:rPr>
          <w:rFonts w:ascii="Times New Roman" w:eastAsia="Times New Roman" w:hAnsi="Times New Roman" w:cs="Times New Roman"/>
          <w:sz w:val="24"/>
          <w:szCs w:val="24"/>
        </w:rPr>
        <w:t xml:space="preserve"> (дата обращения: 17.02.2022). – Режим доступа: по подписке.</w:t>
      </w:r>
    </w:p>
    <w:p w14:paraId="3A0FB0D5" w14:textId="2587802A" w:rsidR="00E61C9D" w:rsidRPr="005330C5" w:rsidRDefault="00E61C9D" w:rsidP="001613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sz w:val="24"/>
          <w:szCs w:val="24"/>
        </w:rPr>
        <w:t>Нанести размеры и оформить чертеж согласно ГОСТ 2.303-68 (линии). Пример графической работы представлен на рисунке 1</w:t>
      </w:r>
    </w:p>
    <w:p w14:paraId="06FFA1D1" w14:textId="77777777" w:rsidR="00E61C9D" w:rsidRPr="005330C5" w:rsidRDefault="00E61C9D" w:rsidP="001613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sz w:val="24"/>
          <w:szCs w:val="24"/>
        </w:rPr>
        <w:t>Чертёж начинают чертить очень тонкими линиями -линиями построений, толщина которых приблизительно равна 0,1-0,15 мм. Если изображение, выполненное линиями построений, начерчено без ошибок, то при обводке большинство этих линии перекрываются стандартными линиями: сплошной толстой основной, штрихпунктирной тонкой и другими. Те линии построений, поверх которых при обводке не были начерчены стандартные линии, можно не стирать, если они не мешают чтению чертежа.</w:t>
      </w:r>
    </w:p>
    <w:p w14:paraId="17EF7884" w14:textId="77777777" w:rsidR="00E61C9D" w:rsidRPr="005330C5" w:rsidRDefault="00E61C9D" w:rsidP="001613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sz w:val="24"/>
          <w:szCs w:val="24"/>
        </w:rPr>
        <w:t>На вашем чертеже линии построения, с помощью которых определялись центры сопряжений, точки сопряжений, точки на окружности при её делении на равные части и т.п., должны быть сохранены.</w:t>
      </w:r>
    </w:p>
    <w:p w14:paraId="65B2612D" w14:textId="5B1351EB" w:rsidR="00E61C9D" w:rsidRPr="005330C5" w:rsidRDefault="00E61C9D" w:rsidP="001613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sz w:val="24"/>
          <w:szCs w:val="24"/>
        </w:rPr>
        <w:t>Оц</w:t>
      </w:r>
      <w:r w:rsidR="0016139F">
        <w:rPr>
          <w:rFonts w:ascii="Times New Roman" w:eastAsia="Times New Roman" w:hAnsi="Times New Roman" w:cs="Times New Roman"/>
          <w:sz w:val="24"/>
          <w:szCs w:val="24"/>
        </w:rPr>
        <w:t>енивание работы:</w:t>
      </w:r>
    </w:p>
    <w:p w14:paraId="45C62915" w14:textId="0F3A88DA" w:rsidR="00E61C9D" w:rsidRPr="005330C5" w:rsidRDefault="00E61C9D" w:rsidP="001613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sz w:val="24"/>
          <w:szCs w:val="24"/>
        </w:rPr>
        <w:t>Оценка «отлично» ставится, если: задание выполнено в полном объеме; чертеж выполнен аккуратно; выдержана толщина всех линий; выдержаны параметры шрифта; размеры нанесены в соответствии с ГОСТ; рационально использовано поле чертежа; основная надпись соответствует ГОСТ.</w:t>
      </w:r>
    </w:p>
    <w:p w14:paraId="78FA5FEA" w14:textId="37C25F73" w:rsidR="00E61C9D" w:rsidRPr="005330C5" w:rsidRDefault="00E61C9D" w:rsidP="001613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sz w:val="24"/>
          <w:szCs w:val="24"/>
        </w:rPr>
        <w:t>Оценка «хорошо» ставится, если:</w:t>
      </w:r>
      <w:r w:rsidR="001613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30C5">
        <w:rPr>
          <w:rFonts w:ascii="Times New Roman" w:eastAsia="Times New Roman" w:hAnsi="Times New Roman" w:cs="Times New Roman"/>
          <w:sz w:val="24"/>
          <w:szCs w:val="24"/>
        </w:rPr>
        <w:t>задание выполнено в полном объеме; чертеж выполнен аккуратно; отдельные неточности в начертании линий; выдержаны параметры шрифта; отдельные замечания по нанесению размеров; чертеж выполнен не по центру формата; основная надпись соответствует ГОСТ.</w:t>
      </w:r>
    </w:p>
    <w:p w14:paraId="509B31E3" w14:textId="129F91B7" w:rsidR="00E61C9D" w:rsidRPr="005330C5" w:rsidRDefault="00E61C9D" w:rsidP="001613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sz w:val="24"/>
          <w:szCs w:val="24"/>
        </w:rPr>
        <w:t>Оценка «удовлетворительно» ставится, если:</w:t>
      </w:r>
      <w:r w:rsidR="001613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30C5">
        <w:rPr>
          <w:rFonts w:ascii="Times New Roman" w:eastAsia="Times New Roman" w:hAnsi="Times New Roman" w:cs="Times New Roman"/>
          <w:sz w:val="24"/>
          <w:szCs w:val="24"/>
        </w:rPr>
        <w:t>задание выполнено; чертеж выполнен неаккуратно; отдельные неточности в начертании линий; не выдержан ряд параметров шрифта; избыточность или отсутствие некоторых размеров; чертеж выполнен не по центру формата; отдельные графы основной надписи не заполнены или заполнены неверно.</w:t>
      </w:r>
    </w:p>
    <w:p w14:paraId="6CD5BA36" w14:textId="77777777" w:rsidR="00E61C9D" w:rsidRPr="005330C5" w:rsidRDefault="00E61C9D" w:rsidP="001613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sz w:val="24"/>
          <w:szCs w:val="24"/>
        </w:rPr>
        <w:t>Оценка «неудовлетворительно» ставится, если:  задание не выполнено; чертеж выполнен небрежно; разная толщина одноименных линий; параметры шрифта не выдержаны; размеры нанесены с нарушение ГОСТ; чертеж пересекает внутреннюю рамку; основная надпись не соответствует ГОСТ.</w:t>
      </w:r>
    </w:p>
    <w:p w14:paraId="30D4D693" w14:textId="77777777" w:rsidR="007F49C0" w:rsidRPr="005330C5" w:rsidRDefault="007F49C0" w:rsidP="001613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12"/>
    <w:p w14:paraId="70388DDB" w14:textId="77777777" w:rsidR="007F49C0" w:rsidRPr="005330C5" w:rsidRDefault="007F49C0" w:rsidP="005330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71868C" wp14:editId="3C437570">
            <wp:extent cx="5501618" cy="7820025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442" cy="7822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7990A" w14:textId="5AE2203D" w:rsidR="007F49C0" w:rsidRPr="005330C5" w:rsidRDefault="007F49C0" w:rsidP="005330C5">
      <w:pPr>
        <w:tabs>
          <w:tab w:val="left" w:pos="340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3A1FC3">
        <w:rPr>
          <w:rFonts w:ascii="Times New Roman" w:hAnsi="Times New Roman" w:cs="Times New Roman"/>
          <w:sz w:val="24"/>
          <w:szCs w:val="24"/>
        </w:rPr>
        <w:t>4</w:t>
      </w:r>
      <w:r w:rsidRPr="005330C5">
        <w:rPr>
          <w:rFonts w:ascii="Times New Roman" w:hAnsi="Times New Roman" w:cs="Times New Roman"/>
          <w:sz w:val="24"/>
          <w:szCs w:val="24"/>
        </w:rPr>
        <w:t xml:space="preserve"> Образец</w:t>
      </w:r>
    </w:p>
    <w:p w14:paraId="4A09C8DE" w14:textId="77777777" w:rsidR="007F49C0" w:rsidRPr="005330C5" w:rsidRDefault="007F49C0" w:rsidP="005330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0C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2FD1598" wp14:editId="42321BC5">
            <wp:extent cx="4514850" cy="2657475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BDA57" w14:textId="77777777" w:rsidR="007F49C0" w:rsidRPr="005330C5" w:rsidRDefault="007F49C0" w:rsidP="005330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0C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7602D36" wp14:editId="5FB33686">
            <wp:extent cx="4581525" cy="274320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438CF" w14:textId="77777777" w:rsidR="007F49C0" w:rsidRPr="005330C5" w:rsidRDefault="007F49C0" w:rsidP="005330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0C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93F9E93" wp14:editId="18B35CD3">
            <wp:extent cx="4686300" cy="271462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63"/>
                    <a:stretch/>
                  </pic:blipFill>
                  <pic:spPr bwMode="auto">
                    <a:xfrm>
                      <a:off x="0" y="0"/>
                      <a:ext cx="468630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244B1E" w14:textId="77777777" w:rsidR="007F49C0" w:rsidRPr="005330C5" w:rsidRDefault="007F49C0" w:rsidP="005330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0C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3FCC207" wp14:editId="02AC42F0">
            <wp:extent cx="4448175" cy="266700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2A9A6" w14:textId="77777777" w:rsidR="007F49C0" w:rsidRPr="005330C5" w:rsidRDefault="007F49C0" w:rsidP="005330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0C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590B41A" wp14:editId="3B5A04CB">
            <wp:extent cx="4581525" cy="295275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30093" w14:textId="77777777" w:rsidR="007F49C0" w:rsidRPr="005330C5" w:rsidRDefault="007F49C0" w:rsidP="005330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0C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776A4D5" wp14:editId="6D9E44FC">
            <wp:extent cx="4333875" cy="289560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9D4E0" w14:textId="77777777" w:rsidR="007F49C0" w:rsidRPr="005330C5" w:rsidRDefault="007F49C0" w:rsidP="005330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0C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BC96DEE" wp14:editId="298B435D">
            <wp:extent cx="4581525" cy="274320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88E89" w14:textId="77777777" w:rsidR="007F49C0" w:rsidRPr="005330C5" w:rsidRDefault="007F49C0" w:rsidP="005330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0C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EA42305" wp14:editId="59E067A8">
            <wp:extent cx="4857750" cy="292417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0EC97" w14:textId="77777777" w:rsidR="007F49C0" w:rsidRPr="005330C5" w:rsidRDefault="007F49C0" w:rsidP="005330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0C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0F58701" wp14:editId="3648E537">
            <wp:extent cx="4695825" cy="276225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41605A" w14:textId="77777777" w:rsidR="007F49C0" w:rsidRPr="005330C5" w:rsidRDefault="007F49C0" w:rsidP="005330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0C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58E3D22" wp14:editId="5CCC0622">
            <wp:extent cx="4810125" cy="280035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A5482" w14:textId="77777777" w:rsidR="007F49C0" w:rsidRPr="005330C5" w:rsidRDefault="007F49C0" w:rsidP="005330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0C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A143CD1" wp14:editId="156DD813">
            <wp:extent cx="4552950" cy="309562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8C3C9" w14:textId="77777777" w:rsidR="007F49C0" w:rsidRPr="005330C5" w:rsidRDefault="007F49C0" w:rsidP="005330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0C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2070295" wp14:editId="51FAD203">
            <wp:extent cx="4019550" cy="279082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BD794" w14:textId="77777777" w:rsidR="007F49C0" w:rsidRPr="005330C5" w:rsidRDefault="007F49C0" w:rsidP="005330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0C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E57ACA9" wp14:editId="248794A1">
            <wp:extent cx="4562475" cy="270510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A0F45" w14:textId="77777777" w:rsidR="007F49C0" w:rsidRPr="005330C5" w:rsidRDefault="007F49C0" w:rsidP="005330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0C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05DB80A" wp14:editId="2669F90D">
            <wp:extent cx="4914900" cy="325755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8C759" w14:textId="77777777" w:rsidR="007F49C0" w:rsidRPr="005330C5" w:rsidRDefault="007F49C0" w:rsidP="005330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0C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A844203" wp14:editId="4EE55098">
            <wp:extent cx="4352925" cy="282892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46FC7" w14:textId="77777777" w:rsidR="007F49C0" w:rsidRPr="005330C5" w:rsidRDefault="007F49C0" w:rsidP="005330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0C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E51B973" wp14:editId="30444FA3">
            <wp:extent cx="4457700" cy="280035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12C51" w14:textId="77777777" w:rsidR="007F49C0" w:rsidRPr="005330C5" w:rsidRDefault="007F49C0" w:rsidP="005330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0C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7AFF868" wp14:editId="44D97F9A">
            <wp:extent cx="4676775" cy="299085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DDF31" w14:textId="77777777" w:rsidR="007F49C0" w:rsidRPr="005330C5" w:rsidRDefault="007F49C0" w:rsidP="005330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0C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7011E45" wp14:editId="30F3296A">
            <wp:extent cx="4572000" cy="305752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82461" w14:textId="77777777" w:rsidR="007F49C0" w:rsidRPr="005330C5" w:rsidRDefault="007F49C0" w:rsidP="005330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0C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B889402" wp14:editId="41A2FC06">
            <wp:extent cx="4591050" cy="290512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26"/>
                    <a:stretch/>
                  </pic:blipFill>
                  <pic:spPr bwMode="auto">
                    <a:xfrm>
                      <a:off x="0" y="0"/>
                      <a:ext cx="459105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488550" w14:textId="77777777" w:rsidR="007F49C0" w:rsidRPr="005330C5" w:rsidRDefault="007F49C0" w:rsidP="005330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0C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4AB5037" wp14:editId="5B31263F">
            <wp:extent cx="4562475" cy="272415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67"/>
                    <a:stretch/>
                  </pic:blipFill>
                  <pic:spPr bwMode="auto">
                    <a:xfrm>
                      <a:off x="0" y="0"/>
                      <a:ext cx="456247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2F335D" w14:textId="77777777" w:rsidR="007F49C0" w:rsidRPr="005330C5" w:rsidRDefault="007F49C0" w:rsidP="005330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0C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79517AE" wp14:editId="7DBA2B0D">
            <wp:extent cx="4581525" cy="29718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266CD" w14:textId="77777777" w:rsidR="007F49C0" w:rsidRPr="005330C5" w:rsidRDefault="007F49C0" w:rsidP="005330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0C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A127E71" wp14:editId="6289A478">
            <wp:extent cx="4572000" cy="30670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23"/>
                    <a:stretch/>
                  </pic:blipFill>
                  <pic:spPr bwMode="auto">
                    <a:xfrm>
                      <a:off x="0" y="0"/>
                      <a:ext cx="457200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BEB584" w14:textId="77777777" w:rsidR="007F49C0" w:rsidRPr="005330C5" w:rsidRDefault="007F49C0" w:rsidP="005330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0C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5776D41" wp14:editId="61A73266">
            <wp:extent cx="4333875" cy="261937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66A22" w14:textId="77777777" w:rsidR="007F49C0" w:rsidRPr="005330C5" w:rsidRDefault="007F49C0" w:rsidP="005330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0C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6456073" wp14:editId="0E91FD1D">
            <wp:extent cx="4581525" cy="30670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A7CA8" w14:textId="63D30DAC" w:rsidR="003C7A68" w:rsidRPr="005330C5" w:rsidRDefault="003C7A68" w:rsidP="005330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0C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C3F4E0C" wp14:editId="73A1DE60">
            <wp:extent cx="4562475" cy="284797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D1BC9" w14:textId="495A1A49" w:rsidR="003C7A68" w:rsidRPr="005330C5" w:rsidRDefault="003C7A68" w:rsidP="00E16AC4">
      <w:pPr>
        <w:pStyle w:val="a8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330C5">
        <w:rPr>
          <w:rFonts w:ascii="Times New Roman" w:hAnsi="Times New Roman"/>
          <w:b/>
          <w:sz w:val="24"/>
          <w:szCs w:val="24"/>
        </w:rPr>
        <w:t xml:space="preserve">Самостоятельная работа № </w:t>
      </w:r>
      <w:r w:rsidR="003549C5" w:rsidRPr="005330C5">
        <w:rPr>
          <w:rFonts w:ascii="Times New Roman" w:hAnsi="Times New Roman"/>
          <w:b/>
          <w:sz w:val="24"/>
          <w:szCs w:val="24"/>
        </w:rPr>
        <w:t>8</w:t>
      </w:r>
    </w:p>
    <w:p w14:paraId="236FD74C" w14:textId="44253E47" w:rsidR="003C7A68" w:rsidRPr="005330C5" w:rsidRDefault="003C7A68" w:rsidP="00E16AC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3549C5" w:rsidRPr="005330C5">
        <w:rPr>
          <w:rFonts w:ascii="Times New Roman" w:eastAsia="Times New Roman" w:hAnsi="Times New Roman" w:cs="Times New Roman"/>
          <w:b/>
          <w:sz w:val="24"/>
          <w:szCs w:val="24"/>
        </w:rPr>
        <w:t>Графическая работа построение наглядных изображений и комплексных чертежей проекций точки»</w:t>
      </w:r>
    </w:p>
    <w:p w14:paraId="14A339F5" w14:textId="77777777" w:rsidR="003C7A68" w:rsidRPr="005330C5" w:rsidRDefault="003C7A68" w:rsidP="00E16A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b/>
          <w:sz w:val="24"/>
          <w:szCs w:val="24"/>
        </w:rPr>
        <w:t>Цели работы:</w:t>
      </w:r>
    </w:p>
    <w:p w14:paraId="54F31A15" w14:textId="54CB4F80" w:rsidR="003C7A68" w:rsidRPr="005330C5" w:rsidRDefault="003C7A68" w:rsidP="00E16A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5330C5">
        <w:rPr>
          <w:rFonts w:ascii="Times New Roman" w:eastAsia="Times New Roman" w:hAnsi="Times New Roman" w:cs="Times New Roman"/>
          <w:sz w:val="24"/>
          <w:szCs w:val="24"/>
          <w:u w:val="single"/>
        </w:rPr>
        <w:t>образовательные:</w:t>
      </w:r>
      <w:r w:rsidRPr="005330C5">
        <w:rPr>
          <w:rFonts w:ascii="Times New Roman" w:eastAsia="Times New Roman" w:hAnsi="Times New Roman" w:cs="Times New Roman"/>
          <w:sz w:val="24"/>
          <w:szCs w:val="24"/>
        </w:rPr>
        <w:t xml:space="preserve"> приобрести навыки построение проекций прямых. </w:t>
      </w:r>
    </w:p>
    <w:p w14:paraId="0D3C8CAC" w14:textId="77777777" w:rsidR="003C7A68" w:rsidRPr="005330C5" w:rsidRDefault="003C7A68" w:rsidP="00E16A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330C5">
        <w:rPr>
          <w:rFonts w:ascii="Times New Roman" w:eastAsia="Times New Roman" w:hAnsi="Times New Roman" w:cs="Times New Roman"/>
          <w:sz w:val="24"/>
          <w:szCs w:val="24"/>
          <w:u w:val="single"/>
        </w:rPr>
        <w:t>развивающие:</w:t>
      </w:r>
      <w:r w:rsidRPr="005330C5">
        <w:rPr>
          <w:rFonts w:ascii="Times New Roman" w:eastAsia="Times New Roman" w:hAnsi="Times New Roman" w:cs="Times New Roman"/>
          <w:sz w:val="24"/>
          <w:szCs w:val="24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66ED4B51" w14:textId="77777777" w:rsidR="003C7A68" w:rsidRPr="005330C5" w:rsidRDefault="003C7A68" w:rsidP="00E16A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sz w:val="24"/>
          <w:szCs w:val="24"/>
        </w:rPr>
        <w:t xml:space="preserve">- </w:t>
      </w:r>
      <w:r w:rsidRPr="005330C5">
        <w:rPr>
          <w:rFonts w:ascii="Times New Roman" w:hAnsi="Times New Roman" w:cs="Times New Roman"/>
          <w:sz w:val="24"/>
          <w:szCs w:val="24"/>
          <w:u w:val="single"/>
        </w:rPr>
        <w:t>воспитательные:</w:t>
      </w:r>
      <w:r w:rsidRPr="005330C5">
        <w:rPr>
          <w:rFonts w:ascii="Times New Roman" w:hAnsi="Times New Roman" w:cs="Times New Roman"/>
          <w:sz w:val="24"/>
          <w:szCs w:val="24"/>
        </w:rPr>
        <w:t xml:space="preserve"> воспитать ответственность, трудолюбие, аккуратность.</w:t>
      </w:r>
    </w:p>
    <w:p w14:paraId="43628ABE" w14:textId="23DD0CAB" w:rsidR="007F49C0" w:rsidRPr="005330C5" w:rsidRDefault="003C7A68" w:rsidP="00E16A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b/>
          <w:sz w:val="24"/>
          <w:szCs w:val="24"/>
        </w:rPr>
        <w:t>Ход работы:</w:t>
      </w:r>
    </w:p>
    <w:p w14:paraId="14F5D310" w14:textId="581E536A" w:rsidR="003C7A68" w:rsidRPr="005330C5" w:rsidRDefault="003C7A68" w:rsidP="00E16AC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sz w:val="24"/>
          <w:szCs w:val="24"/>
        </w:rPr>
        <w:t xml:space="preserve">1. Построить отрезок прямой </w:t>
      </w:r>
      <w:r w:rsidRPr="005330C5">
        <w:rPr>
          <w:rFonts w:ascii="Times New Roman" w:hAnsi="Times New Roman" w:cs="Times New Roman"/>
          <w:i/>
          <w:iCs/>
          <w:sz w:val="24"/>
          <w:szCs w:val="24"/>
        </w:rPr>
        <w:t>АВ</w:t>
      </w:r>
      <w:r w:rsidR="00E16AC4">
        <w:rPr>
          <w:rFonts w:ascii="Times New Roman" w:hAnsi="Times New Roman" w:cs="Times New Roman"/>
          <w:sz w:val="24"/>
          <w:szCs w:val="24"/>
        </w:rPr>
        <w:t xml:space="preserve"> </w:t>
      </w:r>
      <w:r w:rsidRPr="005330C5">
        <w:rPr>
          <w:rFonts w:ascii="Times New Roman" w:hAnsi="Times New Roman" w:cs="Times New Roman"/>
          <w:sz w:val="24"/>
          <w:szCs w:val="24"/>
        </w:rPr>
        <w:t>// π</w:t>
      </w:r>
      <w:r w:rsidRPr="005330C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5330C5">
        <w:rPr>
          <w:rFonts w:ascii="Times New Roman" w:hAnsi="Times New Roman" w:cs="Times New Roman"/>
          <w:sz w:val="24"/>
          <w:szCs w:val="24"/>
        </w:rPr>
        <w:t>,</w:t>
      </w:r>
      <w:r w:rsidR="00E16AC4">
        <w:rPr>
          <w:rFonts w:ascii="Times New Roman" w:hAnsi="Times New Roman" w:cs="Times New Roman"/>
          <w:sz w:val="24"/>
          <w:szCs w:val="24"/>
        </w:rPr>
        <w:t xml:space="preserve"> </w:t>
      </w:r>
      <w:r w:rsidRPr="005330C5">
        <w:rPr>
          <w:rFonts w:ascii="Times New Roman" w:hAnsi="Times New Roman" w:cs="Times New Roman"/>
          <w:sz w:val="24"/>
          <w:szCs w:val="24"/>
        </w:rPr>
        <w:t>равный 35 мм и наклонённый к π</w:t>
      </w:r>
      <w:r w:rsidRPr="005330C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16AC4">
        <w:rPr>
          <w:rFonts w:ascii="Times New Roman" w:hAnsi="Times New Roman" w:cs="Times New Roman"/>
          <w:sz w:val="24"/>
          <w:szCs w:val="24"/>
        </w:rPr>
        <w:t xml:space="preserve"> </w:t>
      </w:r>
      <w:r w:rsidRPr="005330C5">
        <w:rPr>
          <w:rFonts w:ascii="Times New Roman" w:hAnsi="Times New Roman" w:cs="Times New Roman"/>
          <w:sz w:val="24"/>
          <w:szCs w:val="24"/>
        </w:rPr>
        <w:t>под углом 25° (Рисунок 7).</w:t>
      </w:r>
    </w:p>
    <w:p w14:paraId="35AED259" w14:textId="6058C7BB" w:rsidR="003C7A68" w:rsidRPr="005330C5" w:rsidRDefault="003C7A68" w:rsidP="00E16AC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32531C" wp14:editId="0CA6754D">
            <wp:extent cx="857250" cy="1295400"/>
            <wp:effectExtent l="0" t="0" r="0" b="0"/>
            <wp:docPr id="14" name="Рисунок 14" descr="Построение отрезка прямой по его длине и углу накл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Построение отрезка прямой по его длине и углу наклона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30C5">
        <w:rPr>
          <w:rFonts w:ascii="Times New Roman" w:hAnsi="Times New Roman" w:cs="Times New Roman"/>
          <w:sz w:val="24"/>
          <w:szCs w:val="24"/>
        </w:rPr>
        <w:br/>
      </w:r>
      <w:r w:rsidRPr="00E16AC4">
        <w:rPr>
          <w:rFonts w:ascii="Times New Roman" w:hAnsi="Times New Roman" w:cs="Times New Roman"/>
          <w:i/>
          <w:sz w:val="24"/>
          <w:szCs w:val="24"/>
        </w:rPr>
        <w:t>Рисунок 7</w:t>
      </w:r>
    </w:p>
    <w:p w14:paraId="0EC86964" w14:textId="4251D7FA" w:rsidR="003C7A68" w:rsidRPr="005330C5" w:rsidRDefault="003C7A68" w:rsidP="00E16AC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sz w:val="24"/>
          <w:szCs w:val="24"/>
        </w:rPr>
        <w:t>2. Построить отрезок прямой</w:t>
      </w:r>
      <w:r w:rsidR="00E16AC4">
        <w:rPr>
          <w:rFonts w:ascii="Times New Roman" w:hAnsi="Times New Roman" w:cs="Times New Roman"/>
          <w:sz w:val="24"/>
          <w:szCs w:val="24"/>
        </w:rPr>
        <w:t xml:space="preserve"> </w:t>
      </w:r>
      <w:r w:rsidRPr="005330C5">
        <w:rPr>
          <w:rFonts w:ascii="Times New Roman" w:hAnsi="Times New Roman" w:cs="Times New Roman"/>
          <w:i/>
          <w:iCs/>
          <w:sz w:val="24"/>
          <w:szCs w:val="24"/>
        </w:rPr>
        <w:t>CD</w:t>
      </w:r>
      <w:r w:rsidR="00E16AC4">
        <w:rPr>
          <w:rFonts w:ascii="Times New Roman" w:hAnsi="Times New Roman" w:cs="Times New Roman"/>
          <w:sz w:val="24"/>
          <w:szCs w:val="24"/>
        </w:rPr>
        <w:t xml:space="preserve"> </w:t>
      </w:r>
      <w:r w:rsidRPr="005330C5">
        <w:rPr>
          <w:rFonts w:ascii="Times New Roman" w:hAnsi="Times New Roman" w:cs="Times New Roman"/>
          <w:sz w:val="24"/>
          <w:szCs w:val="24"/>
        </w:rPr>
        <w:t>по координатам его концов</w:t>
      </w:r>
      <w:r w:rsidR="00E16AC4">
        <w:rPr>
          <w:rFonts w:ascii="Times New Roman" w:hAnsi="Times New Roman" w:cs="Times New Roman"/>
          <w:sz w:val="24"/>
          <w:szCs w:val="24"/>
        </w:rPr>
        <w:t xml:space="preserve"> </w:t>
      </w:r>
      <w:r w:rsidRPr="005330C5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E16AC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330C5">
        <w:rPr>
          <w:rFonts w:ascii="Times New Roman" w:hAnsi="Times New Roman" w:cs="Times New Roman"/>
          <w:sz w:val="24"/>
          <w:szCs w:val="24"/>
        </w:rPr>
        <w:t>(20; 15; 30),</w:t>
      </w:r>
      <w:r w:rsidR="00E16AC4">
        <w:rPr>
          <w:rFonts w:ascii="Times New Roman" w:hAnsi="Times New Roman" w:cs="Times New Roman"/>
          <w:sz w:val="24"/>
          <w:szCs w:val="24"/>
        </w:rPr>
        <w:t xml:space="preserve"> </w:t>
      </w:r>
      <w:r w:rsidRPr="005330C5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E16AC4">
        <w:rPr>
          <w:rFonts w:ascii="Times New Roman" w:hAnsi="Times New Roman" w:cs="Times New Roman"/>
          <w:sz w:val="24"/>
          <w:szCs w:val="24"/>
        </w:rPr>
        <w:t xml:space="preserve"> </w:t>
      </w:r>
      <w:r w:rsidRPr="005330C5">
        <w:rPr>
          <w:rFonts w:ascii="Times New Roman" w:hAnsi="Times New Roman" w:cs="Times New Roman"/>
          <w:sz w:val="24"/>
          <w:szCs w:val="24"/>
        </w:rPr>
        <w:t>(70; 40; 15) и определить истинную величину отрезка и углы наклона его к плоскостям проекций π</w:t>
      </w:r>
      <w:r w:rsidRPr="005330C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16AC4">
        <w:rPr>
          <w:rFonts w:ascii="Times New Roman" w:hAnsi="Times New Roman" w:cs="Times New Roman"/>
          <w:sz w:val="24"/>
          <w:szCs w:val="24"/>
        </w:rPr>
        <w:t xml:space="preserve"> </w:t>
      </w:r>
      <w:r w:rsidRPr="005330C5">
        <w:rPr>
          <w:rFonts w:ascii="Times New Roman" w:hAnsi="Times New Roman" w:cs="Times New Roman"/>
          <w:sz w:val="24"/>
          <w:szCs w:val="24"/>
        </w:rPr>
        <w:t>и π</w:t>
      </w:r>
      <w:r w:rsidRPr="005330C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5330C5">
        <w:rPr>
          <w:rFonts w:ascii="Times New Roman" w:hAnsi="Times New Roman" w:cs="Times New Roman"/>
          <w:sz w:val="24"/>
          <w:szCs w:val="24"/>
        </w:rPr>
        <w:t>.</w:t>
      </w:r>
    </w:p>
    <w:p w14:paraId="397FD8A0" w14:textId="5B3BA4B6" w:rsidR="003C7A68" w:rsidRPr="005330C5" w:rsidRDefault="003C7A68" w:rsidP="00E16AC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sz w:val="24"/>
          <w:szCs w:val="24"/>
        </w:rPr>
        <w:t>3. Постройте проекции отрезков частного положения, расположенных под углом 30° к плоскости проекций π</w:t>
      </w:r>
      <w:r w:rsidRPr="005330C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E16AC4">
        <w:rPr>
          <w:rFonts w:ascii="Times New Roman" w:hAnsi="Times New Roman" w:cs="Times New Roman"/>
          <w:sz w:val="24"/>
          <w:szCs w:val="24"/>
        </w:rPr>
        <w:t xml:space="preserve"> </w:t>
      </w:r>
      <w:r w:rsidRPr="005330C5">
        <w:rPr>
          <w:rFonts w:ascii="Times New Roman" w:hAnsi="Times New Roman" w:cs="Times New Roman"/>
          <w:sz w:val="24"/>
          <w:szCs w:val="24"/>
        </w:rPr>
        <w:t>и 45° — к плоскости проекций π</w:t>
      </w:r>
      <w:r w:rsidRPr="005330C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330C5">
        <w:rPr>
          <w:rFonts w:ascii="Times New Roman" w:hAnsi="Times New Roman" w:cs="Times New Roman"/>
          <w:sz w:val="24"/>
          <w:szCs w:val="24"/>
        </w:rPr>
        <w:t>.</w:t>
      </w:r>
    </w:p>
    <w:p w14:paraId="78A64DE9" w14:textId="4179CD3E" w:rsidR="003C7A68" w:rsidRPr="005330C5" w:rsidRDefault="003C7A68" w:rsidP="00E16AC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sz w:val="24"/>
          <w:szCs w:val="24"/>
        </w:rPr>
        <w:t>4. Определите взаимное положение прямых и постройте пересечение прямых</w:t>
      </w:r>
      <w:r w:rsidR="00E16AC4">
        <w:rPr>
          <w:rFonts w:ascii="Times New Roman" w:hAnsi="Times New Roman" w:cs="Times New Roman"/>
          <w:sz w:val="24"/>
          <w:szCs w:val="24"/>
        </w:rPr>
        <w:t xml:space="preserve"> </w:t>
      </w:r>
      <w:r w:rsidRPr="005330C5">
        <w:rPr>
          <w:rFonts w:ascii="Times New Roman" w:hAnsi="Times New Roman" w:cs="Times New Roman"/>
          <w:i/>
          <w:iCs/>
          <w:sz w:val="24"/>
          <w:szCs w:val="24"/>
        </w:rPr>
        <w:t>АВ</w:t>
      </w:r>
      <w:r w:rsidR="00E16AC4">
        <w:rPr>
          <w:rFonts w:ascii="Times New Roman" w:hAnsi="Times New Roman" w:cs="Times New Roman"/>
          <w:sz w:val="24"/>
          <w:szCs w:val="24"/>
        </w:rPr>
        <w:t xml:space="preserve"> </w:t>
      </w:r>
      <w:r w:rsidRPr="005330C5">
        <w:rPr>
          <w:rFonts w:ascii="Times New Roman" w:hAnsi="Times New Roman" w:cs="Times New Roman"/>
          <w:sz w:val="24"/>
          <w:szCs w:val="24"/>
        </w:rPr>
        <w:t>и</w:t>
      </w:r>
      <w:r w:rsidR="00E16AC4">
        <w:rPr>
          <w:rFonts w:ascii="Times New Roman" w:hAnsi="Times New Roman" w:cs="Times New Roman"/>
          <w:sz w:val="24"/>
          <w:szCs w:val="24"/>
        </w:rPr>
        <w:t xml:space="preserve"> </w:t>
      </w:r>
      <w:r w:rsidRPr="005330C5">
        <w:rPr>
          <w:rFonts w:ascii="Times New Roman" w:hAnsi="Times New Roman" w:cs="Times New Roman"/>
          <w:i/>
          <w:iCs/>
          <w:sz w:val="24"/>
          <w:szCs w:val="24"/>
        </w:rPr>
        <w:t>CD</w:t>
      </w:r>
      <w:r w:rsidR="00E16AC4">
        <w:rPr>
          <w:rFonts w:ascii="Times New Roman" w:hAnsi="Times New Roman" w:cs="Times New Roman"/>
          <w:sz w:val="24"/>
          <w:szCs w:val="24"/>
        </w:rPr>
        <w:t xml:space="preserve"> </w:t>
      </w:r>
      <w:r w:rsidRPr="005330C5">
        <w:rPr>
          <w:rFonts w:ascii="Times New Roman" w:hAnsi="Times New Roman" w:cs="Times New Roman"/>
          <w:sz w:val="24"/>
          <w:szCs w:val="24"/>
        </w:rPr>
        <w:t>прямой</w:t>
      </w:r>
      <w:r w:rsidR="00E16AC4">
        <w:rPr>
          <w:rFonts w:ascii="Times New Roman" w:hAnsi="Times New Roman" w:cs="Times New Roman"/>
          <w:sz w:val="24"/>
          <w:szCs w:val="24"/>
        </w:rPr>
        <w:t xml:space="preserve"> </w:t>
      </w:r>
      <w:r w:rsidRPr="005330C5">
        <w:rPr>
          <w:rFonts w:ascii="Times New Roman" w:hAnsi="Times New Roman" w:cs="Times New Roman"/>
          <w:i/>
          <w:iCs/>
          <w:sz w:val="24"/>
          <w:szCs w:val="24"/>
        </w:rPr>
        <w:t>EF</w:t>
      </w:r>
      <w:r w:rsidRPr="005330C5">
        <w:rPr>
          <w:rFonts w:ascii="Times New Roman" w:hAnsi="Times New Roman" w:cs="Times New Roman"/>
          <w:sz w:val="24"/>
          <w:szCs w:val="24"/>
        </w:rPr>
        <w:t>//π</w:t>
      </w:r>
      <w:r w:rsidRPr="005330C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330C5">
        <w:rPr>
          <w:rFonts w:ascii="Times New Roman" w:hAnsi="Times New Roman" w:cs="Times New Roman"/>
          <w:sz w:val="24"/>
          <w:szCs w:val="24"/>
        </w:rPr>
        <w:t>/π</w:t>
      </w:r>
      <w:r w:rsidRPr="005330C5">
        <w:rPr>
          <w:rFonts w:ascii="Times New Roman" w:hAnsi="Times New Roman" w:cs="Times New Roman"/>
          <w:sz w:val="24"/>
          <w:szCs w:val="24"/>
          <w:vertAlign w:val="subscript"/>
        </w:rPr>
        <w:t>1 </w:t>
      </w:r>
      <w:r w:rsidRPr="005330C5">
        <w:rPr>
          <w:rFonts w:ascii="Times New Roman" w:hAnsi="Times New Roman" w:cs="Times New Roman"/>
          <w:sz w:val="24"/>
          <w:szCs w:val="24"/>
        </w:rPr>
        <w:t>(Рисунок 8).</w:t>
      </w:r>
    </w:p>
    <w:p w14:paraId="36AB0C91" w14:textId="77777777" w:rsidR="003C7A68" w:rsidRPr="005330C5" w:rsidRDefault="003C7A68" w:rsidP="00E16AC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1F07D10B" w14:textId="3B1D31AB" w:rsidR="003C7A68" w:rsidRPr="005330C5" w:rsidRDefault="003C7A68" w:rsidP="00E16AC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AB4153" wp14:editId="5D37A762">
            <wp:extent cx="5514975" cy="2600325"/>
            <wp:effectExtent l="0" t="0" r="9525" b="9525"/>
            <wp:docPr id="13" name="Рисунок 13" descr="Определить взаимное положение прям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Определить взаимное положение прямых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B4DF8" w14:textId="738CA3DF" w:rsidR="003C7A68" w:rsidRPr="00E16AC4" w:rsidRDefault="003C7A68" w:rsidP="00E16AC4">
      <w:pPr>
        <w:spacing w:after="0" w:line="240" w:lineRule="auto"/>
        <w:ind w:left="72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16AC4">
        <w:rPr>
          <w:rFonts w:ascii="Times New Roman" w:hAnsi="Times New Roman" w:cs="Times New Roman"/>
          <w:i/>
          <w:sz w:val="24"/>
          <w:szCs w:val="24"/>
        </w:rPr>
        <w:t>Рисунок 8</w:t>
      </w:r>
    </w:p>
    <w:p w14:paraId="420A5E1C" w14:textId="78C387EE" w:rsidR="003549C5" w:rsidRPr="005330C5" w:rsidRDefault="003549C5" w:rsidP="00E16AC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b/>
          <w:sz w:val="24"/>
          <w:szCs w:val="24"/>
        </w:rPr>
        <w:t>Самостоятельная работа№ 9-10.</w:t>
      </w:r>
    </w:p>
    <w:p w14:paraId="1951772B" w14:textId="77777777" w:rsidR="00E16AC4" w:rsidRDefault="003549C5" w:rsidP="00E16AC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b/>
          <w:sz w:val="24"/>
          <w:szCs w:val="24"/>
        </w:rPr>
        <w:t>Графическая работа. По двум заданным видам построить</w:t>
      </w:r>
    </w:p>
    <w:p w14:paraId="18E44D8B" w14:textId="65555C6D" w:rsidR="003549C5" w:rsidRPr="005330C5" w:rsidRDefault="003549C5" w:rsidP="00E16AC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b/>
          <w:sz w:val="24"/>
          <w:szCs w:val="24"/>
        </w:rPr>
        <w:t>третий, выполнить изображение сечений.</w:t>
      </w:r>
    </w:p>
    <w:p w14:paraId="3E59CAB3" w14:textId="22C9202E" w:rsidR="00FA1321" w:rsidRPr="005330C5" w:rsidRDefault="00FA1321" w:rsidP="00E16AC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b/>
          <w:sz w:val="24"/>
          <w:szCs w:val="24"/>
        </w:rPr>
        <w:t>Цели работы:</w:t>
      </w:r>
    </w:p>
    <w:p w14:paraId="15C200F8" w14:textId="53A80A6A" w:rsidR="00FA1321" w:rsidRPr="005330C5" w:rsidRDefault="00FA1321" w:rsidP="00E16A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5330C5">
        <w:rPr>
          <w:rFonts w:ascii="Times New Roman" w:eastAsia="Times New Roman" w:hAnsi="Times New Roman" w:cs="Times New Roman"/>
          <w:sz w:val="24"/>
          <w:szCs w:val="24"/>
          <w:u w:val="single"/>
        </w:rPr>
        <w:t>образовательные:</w:t>
      </w:r>
      <w:r w:rsidRPr="005330C5">
        <w:rPr>
          <w:rFonts w:ascii="Times New Roman" w:eastAsia="Times New Roman" w:hAnsi="Times New Roman" w:cs="Times New Roman"/>
          <w:sz w:val="24"/>
          <w:szCs w:val="24"/>
        </w:rPr>
        <w:t xml:space="preserve"> приобрести навыки построение по двум данным видам построить необходимые простые разрезы и нанести размеры. Выполнение чертежа детали, содержащей необходимый сложный разрез. </w:t>
      </w:r>
    </w:p>
    <w:p w14:paraId="4EABF446" w14:textId="77777777" w:rsidR="00FA1321" w:rsidRPr="005330C5" w:rsidRDefault="00FA1321" w:rsidP="00E16A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330C5">
        <w:rPr>
          <w:rFonts w:ascii="Times New Roman" w:eastAsia="Times New Roman" w:hAnsi="Times New Roman" w:cs="Times New Roman"/>
          <w:sz w:val="24"/>
          <w:szCs w:val="24"/>
          <w:u w:val="single"/>
        </w:rPr>
        <w:t>развивающие:</w:t>
      </w:r>
      <w:r w:rsidRPr="005330C5">
        <w:rPr>
          <w:rFonts w:ascii="Times New Roman" w:eastAsia="Times New Roman" w:hAnsi="Times New Roman" w:cs="Times New Roman"/>
          <w:sz w:val="24"/>
          <w:szCs w:val="24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35C6F487" w14:textId="77777777" w:rsidR="00FA1321" w:rsidRPr="005330C5" w:rsidRDefault="00FA1321" w:rsidP="00E16A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sz w:val="24"/>
          <w:szCs w:val="24"/>
        </w:rPr>
        <w:t xml:space="preserve">- </w:t>
      </w:r>
      <w:r w:rsidRPr="005330C5">
        <w:rPr>
          <w:rFonts w:ascii="Times New Roman" w:hAnsi="Times New Roman" w:cs="Times New Roman"/>
          <w:sz w:val="24"/>
          <w:szCs w:val="24"/>
          <w:u w:val="single"/>
        </w:rPr>
        <w:t>воспитательные:</w:t>
      </w:r>
      <w:r w:rsidRPr="005330C5">
        <w:rPr>
          <w:rFonts w:ascii="Times New Roman" w:hAnsi="Times New Roman" w:cs="Times New Roman"/>
          <w:sz w:val="24"/>
          <w:szCs w:val="24"/>
        </w:rPr>
        <w:t xml:space="preserve"> воспитать ответственность, трудолюбие, аккуратность.</w:t>
      </w:r>
    </w:p>
    <w:p w14:paraId="2C9FA361" w14:textId="77777777" w:rsidR="00FA1321" w:rsidRPr="005330C5" w:rsidRDefault="00FA1321" w:rsidP="00E16A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b/>
          <w:sz w:val="24"/>
          <w:szCs w:val="24"/>
        </w:rPr>
        <w:t>Ход работы:</w:t>
      </w:r>
    </w:p>
    <w:p w14:paraId="034B8CE5" w14:textId="2B258DAC" w:rsidR="00FA1321" w:rsidRPr="005330C5" w:rsidRDefault="00FA1321" w:rsidP="00E16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sz w:val="24"/>
          <w:szCs w:val="24"/>
        </w:rPr>
        <w:t xml:space="preserve">На листе А3 построить по двум данным видам </w:t>
      </w:r>
      <w:r w:rsidR="003549C5" w:rsidRPr="005330C5">
        <w:rPr>
          <w:rFonts w:ascii="Times New Roman" w:hAnsi="Times New Roman" w:cs="Times New Roman"/>
          <w:sz w:val="24"/>
          <w:szCs w:val="24"/>
        </w:rPr>
        <w:t xml:space="preserve">третий и выполнить </w:t>
      </w:r>
      <w:r w:rsidRPr="005330C5">
        <w:rPr>
          <w:rFonts w:ascii="Times New Roman" w:hAnsi="Times New Roman" w:cs="Times New Roman"/>
          <w:sz w:val="24"/>
          <w:szCs w:val="24"/>
        </w:rPr>
        <w:t>необходимые простые разрезы и нанести размеры. Выполнение чертежа детали, содержащей необходимый сложный разрез. Образец рисунок 10 (приложение 4)</w:t>
      </w:r>
    </w:p>
    <w:p w14:paraId="49DB338F" w14:textId="797C4425" w:rsidR="00C741C7" w:rsidRPr="005330C5" w:rsidRDefault="00C741C7" w:rsidP="00E16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BCEAAB" wp14:editId="439C6EDE">
            <wp:extent cx="4078039" cy="2857500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1" t="4492" r="3635" b="6110"/>
                    <a:stretch/>
                  </pic:blipFill>
                  <pic:spPr bwMode="auto">
                    <a:xfrm>
                      <a:off x="0" y="0"/>
                      <a:ext cx="4098946" cy="287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330C5">
        <w:rPr>
          <w:rFonts w:ascii="Times New Roman" w:hAnsi="Times New Roman" w:cs="Times New Roman"/>
          <w:sz w:val="24"/>
          <w:szCs w:val="24"/>
        </w:rPr>
        <w:t>Рисунок 10</w:t>
      </w:r>
    </w:p>
    <w:p w14:paraId="3120943B" w14:textId="51BD8616" w:rsidR="00FA1321" w:rsidRPr="005330C5" w:rsidRDefault="00FA1321" w:rsidP="005330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sz w:val="24"/>
          <w:szCs w:val="24"/>
        </w:rPr>
        <w:t xml:space="preserve"> Приложение 4</w:t>
      </w:r>
    </w:p>
    <w:p w14:paraId="4CD4C822" w14:textId="3484473F" w:rsidR="00FA1321" w:rsidRPr="005330C5" w:rsidRDefault="00FA1321" w:rsidP="005330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D646D84" wp14:editId="0078C759">
            <wp:extent cx="4812433" cy="5924550"/>
            <wp:effectExtent l="0" t="0" r="762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1" t="16717" r="13576" b="12811"/>
                    <a:stretch/>
                  </pic:blipFill>
                  <pic:spPr bwMode="auto">
                    <a:xfrm>
                      <a:off x="0" y="0"/>
                      <a:ext cx="4816878" cy="5930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AE1248" w14:textId="580730EB" w:rsidR="00FA1321" w:rsidRPr="005330C5" w:rsidRDefault="00FA1321" w:rsidP="005330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BDD8BF" wp14:editId="6E4AD2BE">
            <wp:extent cx="5655456" cy="7029450"/>
            <wp:effectExtent l="0" t="0" r="254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91" t="2284" r="11491" b="28807"/>
                    <a:stretch/>
                  </pic:blipFill>
                  <pic:spPr bwMode="auto">
                    <a:xfrm>
                      <a:off x="0" y="0"/>
                      <a:ext cx="5657986" cy="703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C623B0" w14:textId="5CBE4ACF" w:rsidR="007C50B7" w:rsidRPr="005330C5" w:rsidRDefault="00C741C7" w:rsidP="005330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5AA52DB" wp14:editId="11D613B2">
            <wp:extent cx="5648325" cy="8861814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 rotWithShape="1"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29" t="2645" r="13094" b="11128"/>
                    <a:stretch/>
                  </pic:blipFill>
                  <pic:spPr bwMode="auto">
                    <a:xfrm>
                      <a:off x="0" y="0"/>
                      <a:ext cx="5651033" cy="8866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48DB6B" w14:textId="0195182C" w:rsidR="00C741C7" w:rsidRPr="005330C5" w:rsidRDefault="00C741C7" w:rsidP="005330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FCD0FBF" w14:textId="60FE37BF" w:rsidR="00C741C7" w:rsidRPr="005330C5" w:rsidRDefault="00C741C7" w:rsidP="005330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DB4FDA" wp14:editId="5C3DBD7F">
            <wp:extent cx="5678742" cy="8715375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 rotWithShape="1"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08" t="1564" r="10529" b="10767"/>
                    <a:stretch/>
                  </pic:blipFill>
                  <pic:spPr bwMode="auto">
                    <a:xfrm>
                      <a:off x="0" y="0"/>
                      <a:ext cx="5683024" cy="8721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F5F039" w14:textId="08F74FFC" w:rsidR="00AC7B13" w:rsidRPr="005330C5" w:rsidRDefault="00AC7B13" w:rsidP="005330C5">
      <w:pPr>
        <w:shd w:val="clear" w:color="auto" w:fill="FFFFFF"/>
        <w:spacing w:after="0" w:afterAutospacing="1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AC7B13" w:rsidRPr="005330C5" w:rsidSect="00E34D43">
      <w:footerReference w:type="default" r:id="rId6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241E01" w14:textId="77777777" w:rsidR="009824E7" w:rsidRDefault="009824E7" w:rsidP="00E34D43">
      <w:pPr>
        <w:spacing w:after="0" w:line="240" w:lineRule="auto"/>
      </w:pPr>
      <w:r>
        <w:separator/>
      </w:r>
    </w:p>
  </w:endnote>
  <w:endnote w:type="continuationSeparator" w:id="0">
    <w:p w14:paraId="7DC22563" w14:textId="77777777" w:rsidR="009824E7" w:rsidRDefault="009824E7" w:rsidP="00E34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15975623"/>
      <w:docPartObj>
        <w:docPartGallery w:val="Page Numbers (Bottom of Page)"/>
        <w:docPartUnique/>
      </w:docPartObj>
    </w:sdtPr>
    <w:sdtEndPr/>
    <w:sdtContent>
      <w:p w14:paraId="1E125491" w14:textId="6769C4A2" w:rsidR="00E34D43" w:rsidRDefault="00E34D4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47A1">
          <w:rPr>
            <w:noProof/>
          </w:rPr>
          <w:t>3</w:t>
        </w:r>
        <w:r>
          <w:fldChar w:fldCharType="end"/>
        </w:r>
      </w:p>
    </w:sdtContent>
  </w:sdt>
  <w:p w14:paraId="43E178E4" w14:textId="77777777" w:rsidR="00E34D43" w:rsidRDefault="00E34D4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3A511B" w14:textId="77777777" w:rsidR="009824E7" w:rsidRDefault="009824E7" w:rsidP="00E34D43">
      <w:pPr>
        <w:spacing w:after="0" w:line="240" w:lineRule="auto"/>
      </w:pPr>
      <w:r>
        <w:separator/>
      </w:r>
    </w:p>
  </w:footnote>
  <w:footnote w:type="continuationSeparator" w:id="0">
    <w:p w14:paraId="4994C5A9" w14:textId="77777777" w:rsidR="009824E7" w:rsidRDefault="009824E7" w:rsidP="00E34D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419B9"/>
    <w:multiLevelType w:val="hybridMultilevel"/>
    <w:tmpl w:val="D67CFE82"/>
    <w:lvl w:ilvl="0" w:tplc="59BCF0C2">
      <w:start w:val="1"/>
      <w:numFmt w:val="decimal"/>
      <w:lvlText w:val="%1."/>
      <w:lvlJc w:val="left"/>
      <w:pPr>
        <w:ind w:left="40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06D96595"/>
    <w:multiLevelType w:val="multilevel"/>
    <w:tmpl w:val="D68C3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C5B7794"/>
    <w:multiLevelType w:val="hybridMultilevel"/>
    <w:tmpl w:val="A8A66D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0DE1F48"/>
    <w:multiLevelType w:val="hybridMultilevel"/>
    <w:tmpl w:val="B71C32D8"/>
    <w:lvl w:ilvl="0" w:tplc="B7FA6D54">
      <w:start w:val="2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361F7F90"/>
    <w:multiLevelType w:val="hybridMultilevel"/>
    <w:tmpl w:val="F274D4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F097BA3"/>
    <w:multiLevelType w:val="hybridMultilevel"/>
    <w:tmpl w:val="F99A2AE6"/>
    <w:lvl w:ilvl="0" w:tplc="11763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E34FCA"/>
    <w:multiLevelType w:val="multilevel"/>
    <w:tmpl w:val="8AD44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EF615C"/>
    <w:multiLevelType w:val="multilevel"/>
    <w:tmpl w:val="C862D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6B642E"/>
    <w:multiLevelType w:val="hybridMultilevel"/>
    <w:tmpl w:val="3124A9DA"/>
    <w:lvl w:ilvl="0" w:tplc="DE168E8E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A64EB0EC">
      <w:start w:val="1"/>
      <w:numFmt w:val="bullet"/>
      <w:lvlText w:val=""/>
      <w:lvlJc w:val="left"/>
      <w:pPr>
        <w:tabs>
          <w:tab w:val="num" w:pos="1505"/>
        </w:tabs>
        <w:ind w:left="1485" w:hanging="34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59E4478B"/>
    <w:multiLevelType w:val="hybridMultilevel"/>
    <w:tmpl w:val="0464AC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84E3B4E"/>
    <w:multiLevelType w:val="hybridMultilevel"/>
    <w:tmpl w:val="680E75EE"/>
    <w:lvl w:ilvl="0" w:tplc="2576692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1D05C6"/>
    <w:multiLevelType w:val="hybridMultilevel"/>
    <w:tmpl w:val="7682D144"/>
    <w:lvl w:ilvl="0" w:tplc="9E3CF1A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F12817"/>
    <w:multiLevelType w:val="multilevel"/>
    <w:tmpl w:val="73CA6A90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5"/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6"/>
  </w:num>
  <w:num w:numId="10">
    <w:abstractNumId w:val="12"/>
  </w:num>
  <w:num w:numId="11">
    <w:abstractNumId w:val="11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0D1C"/>
    <w:rsid w:val="00100D1C"/>
    <w:rsid w:val="0016139F"/>
    <w:rsid w:val="0027020A"/>
    <w:rsid w:val="002B2AD1"/>
    <w:rsid w:val="003549C5"/>
    <w:rsid w:val="00371FAF"/>
    <w:rsid w:val="00375A3E"/>
    <w:rsid w:val="003A1FC3"/>
    <w:rsid w:val="003C7A68"/>
    <w:rsid w:val="00457C92"/>
    <w:rsid w:val="004E64C7"/>
    <w:rsid w:val="005211DE"/>
    <w:rsid w:val="005330C5"/>
    <w:rsid w:val="005D0CF0"/>
    <w:rsid w:val="005E5552"/>
    <w:rsid w:val="0068644B"/>
    <w:rsid w:val="006A3EE1"/>
    <w:rsid w:val="006B3D71"/>
    <w:rsid w:val="007068B4"/>
    <w:rsid w:val="00720458"/>
    <w:rsid w:val="00757BB9"/>
    <w:rsid w:val="007A54A6"/>
    <w:rsid w:val="007C50B7"/>
    <w:rsid w:val="007F49C0"/>
    <w:rsid w:val="00804148"/>
    <w:rsid w:val="008B6D7D"/>
    <w:rsid w:val="009253EE"/>
    <w:rsid w:val="009824E7"/>
    <w:rsid w:val="00982E91"/>
    <w:rsid w:val="00983A37"/>
    <w:rsid w:val="009A6854"/>
    <w:rsid w:val="00A8780B"/>
    <w:rsid w:val="00A947A1"/>
    <w:rsid w:val="00AC7B13"/>
    <w:rsid w:val="00AE1971"/>
    <w:rsid w:val="00C741C7"/>
    <w:rsid w:val="00CD0ABF"/>
    <w:rsid w:val="00CF6B46"/>
    <w:rsid w:val="00D000D7"/>
    <w:rsid w:val="00DA62E7"/>
    <w:rsid w:val="00E16AC4"/>
    <w:rsid w:val="00E34D43"/>
    <w:rsid w:val="00E61C9D"/>
    <w:rsid w:val="00FA1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3BF71"/>
  <w15:docId w15:val="{10659411-3F57-4EF7-9DA3-A4310044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8B4"/>
  </w:style>
  <w:style w:type="paragraph" w:styleId="1">
    <w:name w:val="heading 1"/>
    <w:aliases w:val="мой Заголовок 1"/>
    <w:basedOn w:val="a"/>
    <w:next w:val="a"/>
    <w:link w:val="10"/>
    <w:qFormat/>
    <w:rsid w:val="00DA62E7"/>
    <w:pPr>
      <w:keepNext/>
      <w:autoSpaceDE w:val="0"/>
      <w:autoSpaceDN w:val="0"/>
      <w:spacing w:after="0" w:line="240" w:lineRule="auto"/>
      <w:ind w:firstLine="284"/>
      <w:jc w:val="center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49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A62E7"/>
    <w:pPr>
      <w:spacing w:after="0" w:line="240" w:lineRule="auto"/>
      <w:ind w:left="720" w:hanging="357"/>
      <w:contextualSpacing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footer"/>
    <w:basedOn w:val="a"/>
    <w:link w:val="a5"/>
    <w:uiPriority w:val="99"/>
    <w:unhideWhenUsed/>
    <w:rsid w:val="00DA62E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DA62E7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10">
    <w:name w:val="Заголовок 1 Знак"/>
    <w:aliases w:val="мой Заголовок 1 Знак"/>
    <w:basedOn w:val="a0"/>
    <w:link w:val="1"/>
    <w:rsid w:val="00DA62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Plain Text"/>
    <w:basedOn w:val="a"/>
    <w:link w:val="a7"/>
    <w:rsid w:val="00DA62E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DA62E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No Spacing"/>
    <w:link w:val="a9"/>
    <w:uiPriority w:val="99"/>
    <w:qFormat/>
    <w:rsid w:val="00DA62E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Без интервала Знак"/>
    <w:link w:val="a8"/>
    <w:uiPriority w:val="1"/>
    <w:rsid w:val="006B3D71"/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7F49C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a">
    <w:name w:val="Hyperlink"/>
    <w:basedOn w:val="a0"/>
    <w:unhideWhenUsed/>
    <w:rsid w:val="00A8780B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8780B"/>
    <w:rPr>
      <w:color w:val="605E5C"/>
      <w:shd w:val="clear" w:color="auto" w:fill="E1DFDD"/>
    </w:rPr>
  </w:style>
  <w:style w:type="paragraph" w:styleId="21">
    <w:name w:val="Body Text Indent 2"/>
    <w:basedOn w:val="a"/>
    <w:link w:val="22"/>
    <w:rsid w:val="00CF6B4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F6B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A6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A6854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E34D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34D43"/>
  </w:style>
  <w:style w:type="table" w:styleId="af">
    <w:name w:val="Table Grid"/>
    <w:basedOn w:val="a1"/>
    <w:uiPriority w:val="59"/>
    <w:rsid w:val="005D0C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48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znanium.com/catalog/product/1183607" TargetMode="External"/><Relationship Id="rId18" Type="http://schemas.openxmlformats.org/officeDocument/2006/relationships/hyperlink" Target="http://www.granitvtd.ru/" TargetMode="External"/><Relationship Id="rId26" Type="http://schemas.openxmlformats.org/officeDocument/2006/relationships/image" Target="media/image5.jpeg"/><Relationship Id="rId39" Type="http://schemas.openxmlformats.org/officeDocument/2006/relationships/image" Target="media/image17.png"/><Relationship Id="rId21" Type="http://schemas.openxmlformats.org/officeDocument/2006/relationships/hyperlink" Target="https://zoom.us/" TargetMode="External"/><Relationship Id="rId34" Type="http://schemas.openxmlformats.org/officeDocument/2006/relationships/image" Target="media/image12.png"/><Relationship Id="rId42" Type="http://schemas.openxmlformats.org/officeDocument/2006/relationships/image" Target="media/image20.png"/><Relationship Id="rId47" Type="http://schemas.openxmlformats.org/officeDocument/2006/relationships/image" Target="media/image25.png"/><Relationship Id="rId50" Type="http://schemas.openxmlformats.org/officeDocument/2006/relationships/image" Target="media/image28.png"/><Relationship Id="rId55" Type="http://schemas.openxmlformats.org/officeDocument/2006/relationships/image" Target="media/image33.png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://znanium.com/" TargetMode="External"/><Relationship Id="rId29" Type="http://schemas.openxmlformats.org/officeDocument/2006/relationships/image" Target="media/image7.png"/><Relationship Id="rId11" Type="http://schemas.openxmlformats.org/officeDocument/2006/relationships/hyperlink" Target="https://znanium.com/catalog/product/1048492" TargetMode="External"/><Relationship Id="rId24" Type="http://schemas.openxmlformats.org/officeDocument/2006/relationships/image" Target="media/image3.png"/><Relationship Id="rId32" Type="http://schemas.openxmlformats.org/officeDocument/2006/relationships/image" Target="media/image10.png"/><Relationship Id="rId37" Type="http://schemas.openxmlformats.org/officeDocument/2006/relationships/image" Target="media/image15.png"/><Relationship Id="rId40" Type="http://schemas.openxmlformats.org/officeDocument/2006/relationships/image" Target="media/image18.png"/><Relationship Id="rId45" Type="http://schemas.openxmlformats.org/officeDocument/2006/relationships/image" Target="media/image23.png"/><Relationship Id="rId53" Type="http://schemas.openxmlformats.org/officeDocument/2006/relationships/image" Target="media/image31.png"/><Relationship Id="rId58" Type="http://schemas.openxmlformats.org/officeDocument/2006/relationships/image" Target="media/image36.jpeg"/><Relationship Id="rId5" Type="http://schemas.openxmlformats.org/officeDocument/2006/relationships/footnotes" Target="footnotes.xml"/><Relationship Id="rId61" Type="http://schemas.openxmlformats.org/officeDocument/2006/relationships/fontTable" Target="fontTable.xml"/><Relationship Id="rId19" Type="http://schemas.openxmlformats.org/officeDocument/2006/relationships/hyperlink" Target="http://www.vmasshtabe.ru/" TargetMode="External"/><Relationship Id="rId14" Type="http://schemas.openxmlformats.org/officeDocument/2006/relationships/hyperlink" Target="https://znanium.com/catalog/product/1003203" TargetMode="External"/><Relationship Id="rId22" Type="http://schemas.openxmlformats.org/officeDocument/2006/relationships/hyperlink" Target="https://disk.yandex.ru/" TargetMode="External"/><Relationship Id="rId27" Type="http://schemas.openxmlformats.org/officeDocument/2006/relationships/hyperlink" Target="https://znanium.com/catalog/product/1221787" TargetMode="External"/><Relationship Id="rId30" Type="http://schemas.openxmlformats.org/officeDocument/2006/relationships/image" Target="media/image8.png"/><Relationship Id="rId35" Type="http://schemas.openxmlformats.org/officeDocument/2006/relationships/image" Target="media/image13.png"/><Relationship Id="rId43" Type="http://schemas.openxmlformats.org/officeDocument/2006/relationships/image" Target="media/image21.png"/><Relationship Id="rId48" Type="http://schemas.openxmlformats.org/officeDocument/2006/relationships/image" Target="media/image26.png"/><Relationship Id="rId56" Type="http://schemas.openxmlformats.org/officeDocument/2006/relationships/image" Target="media/image34.png"/><Relationship Id="rId8" Type="http://schemas.openxmlformats.org/officeDocument/2006/relationships/hyperlink" Target="https://znanium.com/catalog/product/1190674" TargetMode="External"/><Relationship Id="rId51" Type="http://schemas.openxmlformats.org/officeDocument/2006/relationships/image" Target="media/image29.png"/><Relationship Id="rId3" Type="http://schemas.openxmlformats.org/officeDocument/2006/relationships/settings" Target="settings.xml"/><Relationship Id="rId12" Type="http://schemas.openxmlformats.org/officeDocument/2006/relationships/hyperlink" Target="https://znanium.com/catalog/product/1794454" TargetMode="External"/><Relationship Id="rId17" Type="http://schemas.openxmlformats.org/officeDocument/2006/relationships/hyperlink" Target="http://engineering-graphics.spb.ru/book.php" TargetMode="External"/><Relationship Id="rId25" Type="http://schemas.openxmlformats.org/officeDocument/2006/relationships/image" Target="media/image4.jpeg"/><Relationship Id="rId33" Type="http://schemas.openxmlformats.org/officeDocument/2006/relationships/image" Target="media/image11.png"/><Relationship Id="rId38" Type="http://schemas.openxmlformats.org/officeDocument/2006/relationships/image" Target="media/image16.png"/><Relationship Id="rId46" Type="http://schemas.openxmlformats.org/officeDocument/2006/relationships/image" Target="media/image24.png"/><Relationship Id="rId59" Type="http://schemas.openxmlformats.org/officeDocument/2006/relationships/image" Target="media/image37.jpeg"/><Relationship Id="rId20" Type="http://schemas.openxmlformats.org/officeDocument/2006/relationships/hyperlink" Target="http://siblec.ru/index.php?dn=html&amp;way=bW9kL2h0bWwvY29udGVudC8xc2VtL2NvdXJzZTc1L21haW4uaHRt" TargetMode="External"/><Relationship Id="rId41" Type="http://schemas.openxmlformats.org/officeDocument/2006/relationships/image" Target="media/image19.png"/><Relationship Id="rId54" Type="http://schemas.openxmlformats.org/officeDocument/2006/relationships/image" Target="media/image32.png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znanium.com/catalog/product/1172078" TargetMode="External"/><Relationship Id="rId23" Type="http://schemas.openxmlformats.org/officeDocument/2006/relationships/image" Target="media/image2.png"/><Relationship Id="rId28" Type="http://schemas.openxmlformats.org/officeDocument/2006/relationships/image" Target="media/image6.jpeg"/><Relationship Id="rId36" Type="http://schemas.openxmlformats.org/officeDocument/2006/relationships/image" Target="media/image14.png"/><Relationship Id="rId49" Type="http://schemas.openxmlformats.org/officeDocument/2006/relationships/image" Target="media/image27.png"/><Relationship Id="rId57" Type="http://schemas.openxmlformats.org/officeDocument/2006/relationships/image" Target="media/image35.jpeg"/><Relationship Id="rId10" Type="http://schemas.openxmlformats.org/officeDocument/2006/relationships/hyperlink" Target="https://znanium.com/catalog/product/1026045" TargetMode="External"/><Relationship Id="rId31" Type="http://schemas.openxmlformats.org/officeDocument/2006/relationships/image" Target="media/image9.png"/><Relationship Id="rId44" Type="http://schemas.openxmlformats.org/officeDocument/2006/relationships/image" Target="media/image22.png"/><Relationship Id="rId52" Type="http://schemas.openxmlformats.org/officeDocument/2006/relationships/image" Target="media/image30.png"/><Relationship Id="rId6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1720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6</Pages>
  <Words>4674</Words>
  <Characters>26646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User</cp:lastModifiedBy>
  <cp:revision>29</cp:revision>
  <dcterms:created xsi:type="dcterms:W3CDTF">2021-11-16T00:19:00Z</dcterms:created>
  <dcterms:modified xsi:type="dcterms:W3CDTF">2022-04-12T09:34:00Z</dcterms:modified>
</cp:coreProperties>
</file>